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892D" w14:textId="6E1C738F" w:rsidR="00EE4EA8" w:rsidRDefault="00EE4EA8" w:rsidP="00EE4E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color w:val="000000"/>
          <w:sz w:val="27"/>
          <w:szCs w:val="27"/>
        </w:rPr>
      </w:pPr>
      <w:r>
        <w:rPr>
          <w:rFonts w:ascii="Tahoma" w:eastAsiaTheme="minorEastAsia" w:hAnsi="Tahoma" w:cs="Tahoma"/>
          <w:b/>
          <w:bCs/>
          <w:color w:val="000000"/>
          <w:sz w:val="27"/>
          <w:szCs w:val="27"/>
        </w:rPr>
        <w:t xml:space="preserve">College of Science and Engineering Annual Evaluation </w:t>
      </w:r>
      <w:r w:rsidR="00CF6990">
        <w:rPr>
          <w:rFonts w:ascii="Tahoma" w:eastAsiaTheme="minorEastAsia" w:hAnsi="Tahoma" w:cs="Tahoma"/>
          <w:b/>
          <w:bCs/>
          <w:color w:val="000000"/>
          <w:sz w:val="27"/>
          <w:szCs w:val="27"/>
        </w:rPr>
        <w:t>Template</w:t>
      </w:r>
      <w:r>
        <w:rPr>
          <w:rFonts w:ascii="Tahoma" w:eastAsiaTheme="minorEastAsia" w:hAnsi="Tahoma" w:cs="Tahoma"/>
          <w:b/>
          <w:bCs/>
          <w:color w:val="000000"/>
          <w:sz w:val="27"/>
          <w:szCs w:val="27"/>
        </w:rPr>
        <w:t>s</w:t>
      </w:r>
    </w:p>
    <w:p w14:paraId="137A3674" w14:textId="04195D6E" w:rsidR="00EE4EA8" w:rsidRPr="003507B4" w:rsidRDefault="00EE4EA8" w:rsidP="00EE4EA8">
      <w:pPr>
        <w:jc w:val="center"/>
        <w:outlineLvl w:val="0"/>
        <w:rPr>
          <w:b/>
          <w:i/>
        </w:rPr>
      </w:pPr>
      <w:r w:rsidRPr="003507B4">
        <w:rPr>
          <w:b/>
          <w:i/>
        </w:rPr>
        <w:t>(</w:t>
      </w:r>
      <w:r>
        <w:rPr>
          <w:b/>
          <w:i/>
        </w:rPr>
        <w:t>Updated</w:t>
      </w:r>
      <w:r w:rsidR="000D34F4">
        <w:rPr>
          <w:b/>
          <w:i/>
        </w:rPr>
        <w:t xml:space="preserve"> February 2017</w:t>
      </w:r>
      <w:r w:rsidRPr="003507B4">
        <w:rPr>
          <w:b/>
          <w:i/>
        </w:rPr>
        <w:t>)</w:t>
      </w:r>
    </w:p>
    <w:p w14:paraId="5287AEF8" w14:textId="77777777" w:rsidR="00EE4EA8" w:rsidRDefault="00EE4EA8" w:rsidP="00EE4EA8">
      <w:pPr>
        <w:jc w:val="center"/>
        <w:rPr>
          <w:rFonts w:eastAsiaTheme="minorEastAsia"/>
          <w:color w:val="000000"/>
        </w:rPr>
      </w:pPr>
    </w:p>
    <w:p w14:paraId="34B5C035" w14:textId="2B796194" w:rsidR="00CF6990" w:rsidRDefault="00CF6990" w:rsidP="00CF6990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College of S&amp;E Annual Evaluation Templates: Form 1</w:t>
      </w:r>
    </w:p>
    <w:p w14:paraId="168C2E06" w14:textId="77777777" w:rsidR="00EE4EA8" w:rsidRPr="00FC5ED6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jc w:val="center"/>
        <w:rPr>
          <w:rFonts w:ascii="Arial" w:hAnsi="Arial" w:cs="Arial"/>
          <w:b/>
        </w:rPr>
      </w:pPr>
      <w:r w:rsidRPr="00FC5ED6">
        <w:rPr>
          <w:rFonts w:ascii="Arial" w:hAnsi="Arial" w:cs="Arial"/>
          <w:b/>
        </w:rPr>
        <w:t>Annual Evaluation</w:t>
      </w:r>
    </w:p>
    <w:p w14:paraId="1ACE63BD" w14:textId="77777777" w:rsidR="00EE4EA8" w:rsidRPr="00FC5ED6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jc w:val="center"/>
        <w:rPr>
          <w:rFonts w:ascii="Arial" w:hAnsi="Arial" w:cs="Arial"/>
          <w:b/>
        </w:rPr>
      </w:pPr>
      <w:r w:rsidRPr="00FC5ED6">
        <w:rPr>
          <w:rFonts w:ascii="Arial" w:hAnsi="Arial" w:cs="Arial"/>
          <w:b/>
        </w:rPr>
        <w:t>College of Science and Engineering</w:t>
      </w:r>
    </w:p>
    <w:p w14:paraId="7AD50F0A" w14:textId="77777777" w:rsidR="00EE4EA8" w:rsidRPr="00FC5ED6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jc w:val="center"/>
        <w:rPr>
          <w:rFonts w:ascii="Arial" w:hAnsi="Arial" w:cs="Arial"/>
          <w:b/>
        </w:rPr>
      </w:pPr>
      <w:r w:rsidRPr="00FC5ED6">
        <w:rPr>
          <w:rFonts w:ascii="Arial" w:hAnsi="Arial" w:cs="Arial"/>
          <w:b/>
        </w:rPr>
        <w:t>Texas A&amp;M University – Corpus Christi</w:t>
      </w:r>
    </w:p>
    <w:p w14:paraId="5AAEFA7A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jc w:val="center"/>
        <w:rPr>
          <w:rFonts w:ascii="Arial" w:hAnsi="Arial" w:cs="Arial"/>
          <w:sz w:val="20"/>
          <w:szCs w:val="20"/>
        </w:rPr>
      </w:pPr>
    </w:p>
    <w:p w14:paraId="05CC004D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3960"/>
          <w:tab w:val="left" w:pos="4500"/>
          <w:tab w:val="left" w:pos="6480"/>
          <w:tab w:val="right" w:pos="8640"/>
        </w:tabs>
        <w:rPr>
          <w:rFonts w:ascii="Arial" w:hAnsi="Arial" w:cs="Arial"/>
          <w:sz w:val="20"/>
          <w:szCs w:val="20"/>
        </w:rPr>
      </w:pPr>
    </w:p>
    <w:p w14:paraId="7E34459D" w14:textId="15DB7D7F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3960"/>
          <w:tab w:val="left" w:pos="4500"/>
          <w:tab w:val="left" w:pos="5220"/>
          <w:tab w:val="right" w:pos="8640"/>
        </w:tabs>
        <w:rPr>
          <w:rFonts w:ascii="Arial" w:hAnsi="Arial" w:cs="Arial"/>
          <w:sz w:val="20"/>
          <w:szCs w:val="20"/>
        </w:rPr>
      </w:pPr>
      <w:r w:rsidRPr="00A34D63">
        <w:rPr>
          <w:rFonts w:ascii="Arial" w:hAnsi="Arial" w:cs="Arial"/>
          <w:sz w:val="20"/>
          <w:szCs w:val="20"/>
        </w:rPr>
        <w:t>Name:</w:t>
      </w:r>
      <w:r w:rsidRPr="00A34D63">
        <w:rPr>
          <w:rFonts w:ascii="Arial" w:hAnsi="Arial" w:cs="Arial"/>
          <w:sz w:val="20"/>
          <w:szCs w:val="20"/>
        </w:rPr>
        <w:tab/>
      </w:r>
      <w:r w:rsidR="00AF7C5E"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  <w:t>Date:</w:t>
      </w:r>
      <w:r w:rsidRPr="00A34D63">
        <w:rPr>
          <w:rFonts w:ascii="Arial" w:hAnsi="Arial" w:cs="Arial"/>
          <w:sz w:val="20"/>
          <w:szCs w:val="20"/>
        </w:rPr>
        <w:tab/>
      </w:r>
      <w:r w:rsidR="00AF7C5E">
        <w:rPr>
          <w:rFonts w:ascii="Arial" w:hAnsi="Arial" w:cs="Arial"/>
          <w:sz w:val="20"/>
          <w:szCs w:val="20"/>
          <w:u w:val="single"/>
        </w:rPr>
        <w:tab/>
      </w:r>
    </w:p>
    <w:p w14:paraId="365F885B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1260"/>
          <w:tab w:val="left" w:pos="3960"/>
          <w:tab w:val="left" w:pos="4500"/>
          <w:tab w:val="left" w:pos="6840"/>
          <w:tab w:val="right" w:pos="8640"/>
        </w:tabs>
        <w:rPr>
          <w:rFonts w:ascii="Arial" w:hAnsi="Arial" w:cs="Arial"/>
          <w:sz w:val="20"/>
          <w:szCs w:val="20"/>
        </w:rPr>
      </w:pPr>
    </w:p>
    <w:p w14:paraId="09FEC954" w14:textId="039FEEA2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1620"/>
          <w:tab w:val="left" w:pos="3960"/>
          <w:tab w:val="left" w:pos="4500"/>
          <w:tab w:val="left" w:pos="6480"/>
          <w:tab w:val="right" w:pos="8640"/>
        </w:tabs>
        <w:rPr>
          <w:rFonts w:ascii="Arial" w:hAnsi="Arial" w:cs="Arial"/>
          <w:sz w:val="20"/>
          <w:szCs w:val="20"/>
        </w:rPr>
      </w:pPr>
      <w:r w:rsidRPr="00A34D63">
        <w:rPr>
          <w:rFonts w:ascii="Arial" w:hAnsi="Arial" w:cs="Arial"/>
          <w:sz w:val="20"/>
          <w:szCs w:val="20"/>
        </w:rPr>
        <w:t>Academic Rank:</w:t>
      </w:r>
      <w:r w:rsidRPr="00A34D63">
        <w:rPr>
          <w:rFonts w:ascii="Arial" w:hAnsi="Arial" w:cs="Arial"/>
          <w:sz w:val="20"/>
          <w:szCs w:val="20"/>
        </w:rPr>
        <w:tab/>
      </w:r>
      <w:r w:rsidR="00AF7C5E"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  <w:t>Date of Employment:</w:t>
      </w:r>
      <w:r w:rsidRPr="00A34D63">
        <w:rPr>
          <w:rFonts w:ascii="Arial" w:hAnsi="Arial" w:cs="Arial"/>
          <w:sz w:val="20"/>
          <w:szCs w:val="20"/>
        </w:rPr>
        <w:tab/>
      </w:r>
      <w:r w:rsidR="00AF7C5E">
        <w:rPr>
          <w:rFonts w:ascii="Arial" w:hAnsi="Arial" w:cs="Arial"/>
          <w:sz w:val="20"/>
          <w:szCs w:val="20"/>
          <w:u w:val="single"/>
        </w:rPr>
        <w:tab/>
      </w:r>
    </w:p>
    <w:p w14:paraId="0E7E4CD2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1260"/>
          <w:tab w:val="left" w:pos="3960"/>
          <w:tab w:val="left" w:pos="4500"/>
          <w:tab w:val="left" w:pos="6840"/>
          <w:tab w:val="right" w:pos="8640"/>
        </w:tabs>
        <w:rPr>
          <w:rFonts w:ascii="Arial" w:hAnsi="Arial" w:cs="Arial"/>
          <w:sz w:val="20"/>
          <w:szCs w:val="20"/>
        </w:rPr>
      </w:pPr>
    </w:p>
    <w:p w14:paraId="1E55DBB3" w14:textId="31E52350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1170"/>
          <w:tab w:val="left" w:pos="3960"/>
          <w:tab w:val="left" w:pos="4500"/>
          <w:tab w:val="left" w:pos="5580"/>
          <w:tab w:val="right" w:pos="8640"/>
        </w:tabs>
        <w:rPr>
          <w:rFonts w:ascii="Arial" w:hAnsi="Arial" w:cs="Arial"/>
          <w:sz w:val="20"/>
          <w:szCs w:val="20"/>
        </w:rPr>
      </w:pPr>
      <w:r w:rsidRPr="00A34D63">
        <w:rPr>
          <w:rFonts w:ascii="Arial" w:hAnsi="Arial" w:cs="Arial"/>
          <w:sz w:val="20"/>
          <w:szCs w:val="20"/>
        </w:rPr>
        <w:t>Department:</w:t>
      </w:r>
      <w:r w:rsidRPr="00A34D63">
        <w:rPr>
          <w:rFonts w:ascii="Arial" w:hAnsi="Arial" w:cs="Arial"/>
          <w:sz w:val="20"/>
          <w:szCs w:val="20"/>
        </w:rPr>
        <w:tab/>
      </w:r>
      <w:r w:rsidR="00AF7C5E">
        <w:rPr>
          <w:rFonts w:ascii="Arial" w:hAnsi="Arial" w:cs="Arial"/>
          <w:sz w:val="20"/>
          <w:szCs w:val="20"/>
          <w:u w:val="single"/>
        </w:rPr>
        <w:tab/>
      </w:r>
      <w:r w:rsidRPr="00445A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Evaluator</w:t>
      </w:r>
      <w:r w:rsidRPr="00A34D63">
        <w:rPr>
          <w:rFonts w:ascii="Arial" w:hAnsi="Arial" w:cs="Arial"/>
          <w:sz w:val="20"/>
          <w:szCs w:val="20"/>
        </w:rPr>
        <w:t>:</w:t>
      </w:r>
      <w:r w:rsidRPr="00A34D63">
        <w:rPr>
          <w:rFonts w:ascii="Arial" w:hAnsi="Arial" w:cs="Arial"/>
          <w:sz w:val="20"/>
          <w:szCs w:val="20"/>
        </w:rPr>
        <w:tab/>
      </w:r>
      <w:r w:rsidR="00AF7C5E">
        <w:rPr>
          <w:rFonts w:ascii="Arial" w:hAnsi="Arial" w:cs="Arial"/>
          <w:sz w:val="20"/>
          <w:szCs w:val="20"/>
          <w:u w:val="single"/>
        </w:rPr>
        <w:tab/>
      </w:r>
    </w:p>
    <w:p w14:paraId="5EDA1979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1260"/>
          <w:tab w:val="left" w:pos="3960"/>
          <w:tab w:val="left" w:pos="4500"/>
          <w:tab w:val="left" w:pos="6840"/>
          <w:tab w:val="right" w:pos="8640"/>
        </w:tabs>
        <w:rPr>
          <w:rFonts w:ascii="Arial" w:hAnsi="Arial" w:cs="Arial"/>
          <w:sz w:val="20"/>
          <w:szCs w:val="20"/>
        </w:rPr>
      </w:pPr>
    </w:p>
    <w:p w14:paraId="701020AE" w14:textId="472B27D4" w:rsidR="00EE4EA8" w:rsidRPr="005055E2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1260"/>
          <w:tab w:val="left" w:pos="1620"/>
          <w:tab w:val="left" w:pos="3960"/>
          <w:tab w:val="left" w:pos="5760"/>
          <w:tab w:val="left" w:pos="6840"/>
          <w:tab w:val="right" w:pos="86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Period of Review: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AF7C5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5C2985D" w14:textId="77777777" w:rsidR="00EE4EA8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055C0A05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36F91A50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510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  <w:r w:rsidRPr="00A34D63">
        <w:rPr>
          <w:rFonts w:ascii="Arial" w:hAnsi="Arial" w:cs="Arial"/>
          <w:sz w:val="20"/>
          <w:szCs w:val="20"/>
        </w:rPr>
        <w:t xml:space="preserve">Effort Allocation </w:t>
      </w:r>
      <w:r w:rsidRPr="00A34D63">
        <w:rPr>
          <w:rFonts w:ascii="Arial" w:hAnsi="Arial" w:cs="Arial"/>
          <w:sz w:val="20"/>
          <w:szCs w:val="20"/>
        </w:rPr>
        <w:tab/>
        <w:t>%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</w:rPr>
        <w:tab/>
        <w:t>Evaluation*</w:t>
      </w:r>
    </w:p>
    <w:p w14:paraId="0D734742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</w:p>
    <w:p w14:paraId="1A815A70" w14:textId="561B4FEF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3545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 w:rsidRPr="00A34D63">
        <w:rPr>
          <w:rFonts w:ascii="Arial" w:hAnsi="Arial" w:cs="Arial"/>
          <w:sz w:val="20"/>
          <w:szCs w:val="20"/>
        </w:rPr>
        <w:t>Teaching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</w:r>
      <w:r w:rsidR="00F67AB4">
        <w:rPr>
          <w:rFonts w:ascii="Arial" w:hAnsi="Arial" w:cs="Arial"/>
          <w:sz w:val="20"/>
          <w:szCs w:val="20"/>
          <w:u w:val="single"/>
        </w:rPr>
        <w:t xml:space="preserve"> </w:t>
      </w:r>
      <w:r w:rsidRPr="00A34D63">
        <w:rPr>
          <w:rFonts w:ascii="Arial" w:hAnsi="Arial" w:cs="Arial"/>
          <w:sz w:val="20"/>
          <w:szCs w:val="20"/>
          <w:u w:val="single"/>
        </w:rPr>
        <w:tab/>
      </w:r>
    </w:p>
    <w:p w14:paraId="6F773BA6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</w:p>
    <w:p w14:paraId="4C383BA7" w14:textId="6B135195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3520"/>
          <w:tab w:val="left" w:pos="3606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 w:rsidRPr="00A34D63">
        <w:rPr>
          <w:rFonts w:ascii="Arial" w:hAnsi="Arial" w:cs="Arial"/>
          <w:sz w:val="20"/>
          <w:szCs w:val="20"/>
        </w:rPr>
        <w:t>Research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</w:r>
      <w:r w:rsidR="00F67AB4">
        <w:rPr>
          <w:rFonts w:ascii="Arial" w:hAnsi="Arial" w:cs="Arial"/>
          <w:sz w:val="20"/>
          <w:szCs w:val="20"/>
          <w:u w:val="single"/>
        </w:rPr>
        <w:t xml:space="preserve"> </w:t>
      </w:r>
      <w:r w:rsidRPr="00A34D63">
        <w:rPr>
          <w:rFonts w:ascii="Arial" w:hAnsi="Arial" w:cs="Arial"/>
          <w:sz w:val="20"/>
          <w:szCs w:val="20"/>
          <w:u w:val="single"/>
        </w:rPr>
        <w:tab/>
      </w:r>
    </w:p>
    <w:p w14:paraId="24554252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75DE16A8" w14:textId="7736C474" w:rsidR="00EE4EA8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3495"/>
          <w:tab w:val="left" w:pos="3655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 w:rsidRPr="00A34D63">
        <w:rPr>
          <w:rFonts w:ascii="Arial" w:hAnsi="Arial" w:cs="Arial"/>
          <w:sz w:val="20"/>
          <w:szCs w:val="20"/>
        </w:rPr>
        <w:t>Service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</w:r>
      <w:r w:rsidR="00F67AB4">
        <w:rPr>
          <w:rFonts w:ascii="Arial" w:hAnsi="Arial" w:cs="Arial"/>
          <w:sz w:val="20"/>
          <w:szCs w:val="20"/>
          <w:u w:val="single"/>
        </w:rPr>
        <w:t xml:space="preserve"> </w:t>
      </w:r>
      <w:r w:rsidRPr="00A34D63">
        <w:rPr>
          <w:rFonts w:ascii="Arial" w:hAnsi="Arial" w:cs="Arial"/>
          <w:sz w:val="20"/>
          <w:szCs w:val="20"/>
          <w:u w:val="single"/>
        </w:rPr>
        <w:tab/>
      </w:r>
    </w:p>
    <w:p w14:paraId="64182730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0DA43588" w14:textId="0E48CB72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  <w:r w:rsidRPr="00A34D63">
        <w:rPr>
          <w:rFonts w:ascii="Arial" w:hAnsi="Arial" w:cs="Arial"/>
          <w:bCs/>
          <w:sz w:val="20"/>
          <w:szCs w:val="20"/>
        </w:rPr>
        <w:t xml:space="preserve">* </w:t>
      </w:r>
      <w:r w:rsidR="00ED49E0">
        <w:rPr>
          <w:rFonts w:ascii="Arial" w:hAnsi="Arial" w:cs="Arial"/>
          <w:bCs/>
          <w:sz w:val="20"/>
          <w:szCs w:val="20"/>
        </w:rPr>
        <w:t xml:space="preserve">1 - </w:t>
      </w:r>
      <w:r w:rsidR="000A4F70">
        <w:rPr>
          <w:rFonts w:ascii="Arial" w:hAnsi="Arial" w:cs="Arial"/>
          <w:bCs/>
          <w:sz w:val="20"/>
          <w:szCs w:val="20"/>
        </w:rPr>
        <w:t xml:space="preserve">Unsatisfactory, </w:t>
      </w:r>
      <w:r w:rsidR="00ED49E0">
        <w:rPr>
          <w:rFonts w:ascii="Arial" w:hAnsi="Arial" w:cs="Arial"/>
          <w:bCs/>
          <w:sz w:val="20"/>
          <w:szCs w:val="20"/>
        </w:rPr>
        <w:t xml:space="preserve">2 - </w:t>
      </w:r>
      <w:r w:rsidR="000A4F70">
        <w:rPr>
          <w:rFonts w:ascii="Arial" w:hAnsi="Arial" w:cs="Arial"/>
          <w:bCs/>
          <w:sz w:val="20"/>
          <w:szCs w:val="20"/>
        </w:rPr>
        <w:t xml:space="preserve">Standard, </w:t>
      </w:r>
      <w:r w:rsidR="00ED49E0">
        <w:rPr>
          <w:rFonts w:ascii="Arial" w:hAnsi="Arial" w:cs="Arial"/>
          <w:bCs/>
          <w:sz w:val="20"/>
          <w:szCs w:val="20"/>
        </w:rPr>
        <w:t xml:space="preserve">3 - </w:t>
      </w:r>
      <w:r w:rsidR="000A4F70">
        <w:rPr>
          <w:rFonts w:ascii="Arial" w:hAnsi="Arial" w:cs="Arial"/>
          <w:bCs/>
          <w:sz w:val="20"/>
          <w:szCs w:val="20"/>
        </w:rPr>
        <w:t xml:space="preserve">High, </w:t>
      </w:r>
      <w:r w:rsidR="00ED49E0">
        <w:rPr>
          <w:rFonts w:ascii="Arial" w:hAnsi="Arial" w:cs="Arial"/>
          <w:bCs/>
          <w:sz w:val="20"/>
          <w:szCs w:val="20"/>
        </w:rPr>
        <w:t xml:space="preserve">4 - </w:t>
      </w:r>
      <w:r w:rsidR="000A4F70">
        <w:rPr>
          <w:rFonts w:ascii="Arial" w:hAnsi="Arial" w:cs="Arial"/>
          <w:bCs/>
          <w:sz w:val="20"/>
          <w:szCs w:val="20"/>
        </w:rPr>
        <w:t>Excellent</w:t>
      </w:r>
    </w:p>
    <w:p w14:paraId="6FA654C1" w14:textId="77777777" w:rsidR="00EE4EA8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5B0E72B6" w14:textId="3B35AD5F" w:rsidR="00EE4EA8" w:rsidRPr="00F57ED5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5760"/>
          <w:tab w:val="left" w:pos="72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F57ED5">
        <w:rPr>
          <w:rFonts w:ascii="Arial" w:hAnsi="Arial" w:cs="Arial"/>
          <w:b/>
          <w:bCs/>
          <w:sz w:val="20"/>
          <w:szCs w:val="20"/>
        </w:rPr>
        <w:t>Overall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67AB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453A109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2755A5D8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  <w:r w:rsidRPr="00A34D63">
        <w:rPr>
          <w:rFonts w:ascii="Arial" w:hAnsi="Arial" w:cs="Arial"/>
          <w:bCs/>
          <w:sz w:val="20"/>
          <w:szCs w:val="20"/>
        </w:rPr>
        <w:t>Comments:</w:t>
      </w:r>
    </w:p>
    <w:p w14:paraId="1BC82590" w14:textId="77777777" w:rsidR="00EE4EA8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12B925D3" w14:textId="77777777" w:rsidR="00EE4EA8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63ECB93C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0B8B2BBC" w14:textId="77777777" w:rsidR="00EE4EA8" w:rsidRPr="00A34D63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  <w:r w:rsidRPr="00A34D63">
        <w:rPr>
          <w:rFonts w:ascii="Arial" w:hAnsi="Arial" w:cs="Arial"/>
          <w:bCs/>
          <w:sz w:val="20"/>
          <w:szCs w:val="20"/>
        </w:rPr>
        <w:t>Recommendations:</w:t>
      </w:r>
    </w:p>
    <w:p w14:paraId="01F1B1F4" w14:textId="77777777" w:rsidR="00EE4EA8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</w:rPr>
      </w:pPr>
    </w:p>
    <w:p w14:paraId="30449E4E" w14:textId="77777777" w:rsidR="00EE4EA8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</w:rPr>
      </w:pPr>
    </w:p>
    <w:p w14:paraId="5379E6CF" w14:textId="77777777" w:rsidR="00EE4EA8" w:rsidRPr="005E4950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Acknowledgement of Evaluation</w:t>
      </w:r>
    </w:p>
    <w:p w14:paraId="06988731" w14:textId="77777777" w:rsidR="00EE4EA8" w:rsidRPr="005E4950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14:paraId="24871D2C" w14:textId="77777777" w:rsidR="00EE4EA8" w:rsidRPr="005E4950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14:paraId="6E76E790" w14:textId="77777777" w:rsidR="00EE4EA8" w:rsidRPr="005E4950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r w:rsidRPr="005E495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  <w:t>_____________________</w:t>
      </w:r>
    </w:p>
    <w:p w14:paraId="629E838F" w14:textId="27F3D9D0" w:rsidR="00EE4EA8" w:rsidRPr="005E4950" w:rsidRDefault="00DD1672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D1672">
        <w:rPr>
          <w:rFonts w:ascii="Arial" w:hAnsi="Arial" w:cs="Arial"/>
          <w:i/>
          <w:sz w:val="20"/>
          <w:szCs w:val="20"/>
        </w:rPr>
        <w:t>FACULTY NAME</w:t>
      </w:r>
      <w:r>
        <w:rPr>
          <w:rFonts w:ascii="Arial" w:hAnsi="Arial" w:cs="Arial"/>
          <w:sz w:val="20"/>
          <w:szCs w:val="20"/>
        </w:rPr>
        <w:t>)</w:t>
      </w:r>
      <w:r w:rsidR="00EE4EA8">
        <w:rPr>
          <w:rFonts w:ascii="Arial" w:hAnsi="Arial" w:cs="Arial"/>
          <w:b/>
          <w:sz w:val="20"/>
          <w:szCs w:val="20"/>
        </w:rPr>
        <w:tab/>
      </w:r>
      <w:r w:rsidR="00EE4EA8">
        <w:rPr>
          <w:rFonts w:ascii="Arial" w:hAnsi="Arial" w:cs="Arial"/>
          <w:sz w:val="20"/>
          <w:szCs w:val="20"/>
        </w:rPr>
        <w:t>Evaluator</w:t>
      </w:r>
      <w:r w:rsidR="00EE4EA8" w:rsidRPr="005E4950">
        <w:rPr>
          <w:rFonts w:ascii="Arial" w:hAnsi="Arial" w:cs="Arial"/>
          <w:sz w:val="20"/>
          <w:szCs w:val="20"/>
        </w:rPr>
        <w:tab/>
      </w:r>
      <w:r w:rsidR="00EE4EA8" w:rsidRPr="005E4950">
        <w:rPr>
          <w:rFonts w:ascii="Arial" w:hAnsi="Arial" w:cs="Arial"/>
          <w:sz w:val="20"/>
          <w:szCs w:val="20"/>
        </w:rPr>
        <w:tab/>
      </w:r>
      <w:r w:rsidR="00F67AB4">
        <w:rPr>
          <w:rFonts w:ascii="Arial" w:hAnsi="Arial" w:cs="Arial"/>
          <w:sz w:val="20"/>
          <w:szCs w:val="20"/>
        </w:rPr>
        <w:t xml:space="preserve"> </w:t>
      </w:r>
    </w:p>
    <w:p w14:paraId="7629F5B7" w14:textId="77777777" w:rsidR="00EE4EA8" w:rsidRPr="008B2EFB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B2EFB">
        <w:rPr>
          <w:rFonts w:ascii="Arial" w:hAnsi="Arial" w:cs="Arial"/>
          <w:sz w:val="20"/>
          <w:szCs w:val="20"/>
        </w:rPr>
        <w:t>Signature does not signify</w:t>
      </w:r>
    </w:p>
    <w:p w14:paraId="42C4557B" w14:textId="77777777" w:rsidR="00EE4EA8" w:rsidRPr="008B2EFB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proofErr w:type="gramStart"/>
      <w:r w:rsidRPr="008B2EFB">
        <w:rPr>
          <w:rFonts w:ascii="Arial" w:hAnsi="Arial" w:cs="Arial"/>
          <w:sz w:val="20"/>
          <w:szCs w:val="20"/>
        </w:rPr>
        <w:t>agreement</w:t>
      </w:r>
      <w:proofErr w:type="gramEnd"/>
      <w:r w:rsidRPr="008B2EFB">
        <w:rPr>
          <w:rFonts w:ascii="Arial" w:hAnsi="Arial" w:cs="Arial"/>
          <w:sz w:val="20"/>
          <w:szCs w:val="20"/>
        </w:rPr>
        <w:t>, only that you have</w:t>
      </w:r>
    </w:p>
    <w:p w14:paraId="01102E06" w14:textId="77777777" w:rsidR="00EE4EA8" w:rsidRPr="005E4950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  <w:tab w:val="left" w:pos="3780"/>
          <w:tab w:val="left" w:pos="5580"/>
        </w:tabs>
        <w:rPr>
          <w:rFonts w:ascii="Arial" w:hAnsi="Arial" w:cs="Arial"/>
          <w:sz w:val="20"/>
          <w:szCs w:val="20"/>
        </w:rPr>
      </w:pPr>
      <w:proofErr w:type="gramStart"/>
      <w:r w:rsidRPr="008B2EFB">
        <w:rPr>
          <w:rFonts w:ascii="Arial" w:hAnsi="Arial" w:cs="Arial"/>
          <w:sz w:val="20"/>
          <w:szCs w:val="20"/>
        </w:rPr>
        <w:t>read</w:t>
      </w:r>
      <w:proofErr w:type="gramEnd"/>
      <w:r w:rsidRPr="008B2EFB">
        <w:rPr>
          <w:rFonts w:ascii="Arial" w:hAnsi="Arial" w:cs="Arial"/>
          <w:sz w:val="20"/>
          <w:szCs w:val="20"/>
        </w:rPr>
        <w:t xml:space="preserve"> this evaluation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5E4950">
        <w:rPr>
          <w:rFonts w:ascii="Arial" w:hAnsi="Arial" w:cs="Arial"/>
          <w:sz w:val="20"/>
          <w:szCs w:val="20"/>
        </w:rPr>
        <w:tab/>
      </w:r>
    </w:p>
    <w:p w14:paraId="64C24397" w14:textId="77777777" w:rsidR="00EE4EA8" w:rsidRPr="008C0ED9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bCs/>
        </w:rPr>
      </w:pPr>
    </w:p>
    <w:p w14:paraId="0BA7E687" w14:textId="77777777" w:rsidR="00EE4EA8" w:rsidRPr="005E4950" w:rsidRDefault="00EE4EA8" w:rsidP="00EE4EA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r w:rsidRPr="005E495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  <w:t>_____________________</w:t>
      </w:r>
    </w:p>
    <w:p w14:paraId="12656574" w14:textId="4B6F0209" w:rsidR="00EE4EA8" w:rsidRPr="00CF6990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Date</w:t>
      </w:r>
      <w:r w:rsidRPr="005E49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Date</w:t>
      </w:r>
      <w:r w:rsidRPr="005E4950">
        <w:rPr>
          <w:rFonts w:ascii="Arial" w:hAnsi="Arial" w:cs="Arial"/>
          <w:sz w:val="20"/>
          <w:szCs w:val="20"/>
        </w:rPr>
        <w:tab/>
      </w:r>
      <w:r w:rsidRPr="005E4950">
        <w:rPr>
          <w:rFonts w:ascii="Arial" w:hAnsi="Arial" w:cs="Arial"/>
          <w:sz w:val="20"/>
          <w:szCs w:val="20"/>
        </w:rPr>
        <w:tab/>
      </w:r>
      <w:r w:rsidR="00F67A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br w:type="page"/>
      </w:r>
    </w:p>
    <w:p w14:paraId="5039E994" w14:textId="078B68EB" w:rsidR="00CF6990" w:rsidRDefault="00CF6990" w:rsidP="00CF6990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lastRenderedPageBreak/>
        <w:t>College of S&amp;E Annual Evaluation Templates: Form 2</w:t>
      </w:r>
    </w:p>
    <w:p w14:paraId="56F1C5B7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Effort Allocation for Next Year</w:t>
      </w:r>
    </w:p>
    <w:p w14:paraId="143AEEA0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</w:rPr>
      </w:pPr>
    </w:p>
    <w:p w14:paraId="33E12E3E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3600"/>
        </w:tabs>
        <w:rPr>
          <w:rFonts w:ascii="Arial" w:hAnsi="Arial" w:cs="Arial"/>
          <w:sz w:val="20"/>
          <w:szCs w:val="20"/>
        </w:rPr>
      </w:pPr>
      <w:r w:rsidRPr="00A34D63">
        <w:rPr>
          <w:rFonts w:ascii="Arial" w:hAnsi="Arial" w:cs="Arial"/>
          <w:sz w:val="20"/>
          <w:szCs w:val="20"/>
        </w:rPr>
        <w:t>Name:</w:t>
      </w:r>
      <w:r w:rsidRPr="00A34D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0B7CA40" w14:textId="55ABE8FE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720"/>
          <w:tab w:val="left" w:pos="3600"/>
        </w:tabs>
        <w:rPr>
          <w:rFonts w:ascii="Arial" w:hAnsi="Arial" w:cs="Arial"/>
          <w:b/>
          <w:bCs/>
        </w:rPr>
      </w:pPr>
    </w:p>
    <w:p w14:paraId="05D6EF44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4320"/>
          <w:tab w:val="left" w:pos="5760"/>
          <w:tab w:val="left" w:pos="7200"/>
        </w:tabs>
        <w:rPr>
          <w:rFonts w:ascii="Arial" w:hAnsi="Arial" w:cs="Arial"/>
          <w:b/>
          <w:bCs/>
        </w:rPr>
      </w:pPr>
    </w:p>
    <w:p w14:paraId="21A5BA67" w14:textId="77777777" w:rsidR="00EE4EA8" w:rsidRPr="00A34D63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  <w:r w:rsidRPr="00A34D63">
        <w:rPr>
          <w:rFonts w:ascii="Arial" w:hAnsi="Arial" w:cs="Arial"/>
          <w:sz w:val="20"/>
          <w:szCs w:val="20"/>
        </w:rPr>
        <w:t>Effort Allocation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%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D63">
        <w:rPr>
          <w:rFonts w:ascii="Arial" w:hAnsi="Arial" w:cs="Arial"/>
          <w:sz w:val="20"/>
          <w:szCs w:val="20"/>
        </w:rPr>
        <w:t xml:space="preserve"> </w:t>
      </w:r>
      <w:r w:rsidRPr="00A34D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Faculty Proposed</w:t>
      </w:r>
      <w:r>
        <w:rPr>
          <w:rFonts w:ascii="Arial" w:hAnsi="Arial" w:cs="Arial"/>
          <w:sz w:val="20"/>
          <w:szCs w:val="20"/>
        </w:rPr>
        <w:tab/>
        <w:t>Chair Approved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</w:rPr>
        <w:tab/>
      </w:r>
    </w:p>
    <w:p w14:paraId="6DECCBD2" w14:textId="77777777" w:rsidR="00EE4EA8" w:rsidRPr="00A34D63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</w:p>
    <w:p w14:paraId="30541F4A" w14:textId="77777777" w:rsidR="00EE4EA8" w:rsidRPr="00A34D63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3434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 w:rsidRPr="00A34D63">
        <w:rPr>
          <w:rFonts w:ascii="Arial" w:hAnsi="Arial" w:cs="Arial"/>
          <w:sz w:val="20"/>
          <w:szCs w:val="20"/>
        </w:rPr>
        <w:t>Teaching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</w:p>
    <w:p w14:paraId="26413838" w14:textId="77777777" w:rsidR="00EE4EA8" w:rsidRPr="00A34D63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</w:p>
    <w:p w14:paraId="2F168A1F" w14:textId="77777777" w:rsidR="00EE4EA8" w:rsidRPr="00A34D63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3422"/>
          <w:tab w:val="left" w:pos="3458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 w:rsidRPr="00A34D63">
        <w:rPr>
          <w:rFonts w:ascii="Arial" w:hAnsi="Arial" w:cs="Arial"/>
          <w:sz w:val="20"/>
          <w:szCs w:val="20"/>
        </w:rPr>
        <w:t>Research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</w:p>
    <w:p w14:paraId="0EBD8F92" w14:textId="77777777" w:rsidR="00EE4EA8" w:rsidRPr="00A34D63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19399262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2880"/>
          <w:tab w:val="left" w:pos="3434"/>
          <w:tab w:val="left" w:pos="3483"/>
          <w:tab w:val="left" w:pos="4320"/>
          <w:tab w:val="left" w:pos="576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 w:rsidRPr="00A34D63">
        <w:rPr>
          <w:rFonts w:ascii="Arial" w:hAnsi="Arial" w:cs="Arial"/>
          <w:sz w:val="20"/>
          <w:szCs w:val="20"/>
        </w:rPr>
        <w:t>Service</w:t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A34D63">
        <w:rPr>
          <w:rFonts w:ascii="Arial" w:hAnsi="Arial" w:cs="Arial"/>
          <w:sz w:val="20"/>
          <w:szCs w:val="20"/>
        </w:rPr>
        <w:tab/>
      </w:r>
      <w:r w:rsidRPr="00A34D63">
        <w:rPr>
          <w:rFonts w:ascii="Arial" w:hAnsi="Arial" w:cs="Arial"/>
          <w:sz w:val="20"/>
          <w:szCs w:val="20"/>
          <w:u w:val="single"/>
        </w:rPr>
        <w:tab/>
      </w:r>
    </w:p>
    <w:p w14:paraId="50B171DF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</w:rPr>
      </w:pPr>
    </w:p>
    <w:p w14:paraId="426A61A9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</w:p>
    <w:p w14:paraId="06316E95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Comments on effort allocation as appropriate:</w:t>
      </w:r>
    </w:p>
    <w:p w14:paraId="59FDE44D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right" w:pos="8640"/>
        </w:tabs>
        <w:rPr>
          <w:rFonts w:ascii="Arial" w:hAnsi="Arial" w:cs="Arial"/>
          <w:b/>
          <w:bCs/>
        </w:rPr>
      </w:pPr>
    </w:p>
    <w:p w14:paraId="575395DE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righ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CA9446F" w14:textId="77777777" w:rsidR="00EE4EA8" w:rsidRPr="00131D16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44B3278C" w14:textId="584BE55D" w:rsidR="00EE4EA8" w:rsidRPr="00DD1672" w:rsidRDefault="002576EF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FBB10F" wp14:editId="72AB038A">
            <wp:simplePos x="0" y="0"/>
            <wp:positionH relativeFrom="column">
              <wp:posOffset>-101600</wp:posOffset>
            </wp:positionH>
            <wp:positionV relativeFrom="paragraph">
              <wp:posOffset>125730</wp:posOffset>
            </wp:positionV>
            <wp:extent cx="3517900" cy="1547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t="8156" r="39957" b="75498"/>
                    <a:stretch/>
                  </pic:blipFill>
                  <pic:spPr bwMode="auto">
                    <a:xfrm>
                      <a:off x="0" y="0"/>
                      <a:ext cx="3517900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A8" w:rsidRPr="00131D16">
        <w:rPr>
          <w:rFonts w:ascii="Arial" w:hAnsi="Arial" w:cs="Arial"/>
          <w:b/>
          <w:bCs/>
          <w:i/>
          <w:sz w:val="20"/>
          <w:szCs w:val="20"/>
        </w:rPr>
        <w:t>Nominal effort allocation</w:t>
      </w:r>
      <w:r w:rsidR="00EE4EA8">
        <w:rPr>
          <w:rFonts w:ascii="Arial" w:hAnsi="Arial" w:cs="Arial"/>
          <w:b/>
          <w:bCs/>
          <w:i/>
          <w:sz w:val="20"/>
          <w:szCs w:val="20"/>
        </w:rPr>
        <w:t>:</w:t>
      </w:r>
      <w:r w:rsidR="00EE4EA8" w:rsidRPr="00DD1672">
        <w:rPr>
          <w:rFonts w:ascii="Arial" w:hAnsi="Arial" w:cs="Arial"/>
          <w:bCs/>
          <w:i/>
          <w:sz w:val="20"/>
          <w:szCs w:val="20"/>
        </w:rPr>
        <w:t xml:space="preserve"> </w:t>
      </w:r>
      <w:r w:rsidR="00DD1672" w:rsidRPr="00DD1672">
        <w:rPr>
          <w:rFonts w:ascii="Arial" w:hAnsi="Arial" w:cs="Arial"/>
          <w:bCs/>
          <w:i/>
          <w:sz w:val="20"/>
          <w:szCs w:val="20"/>
        </w:rPr>
        <w:t>(</w:t>
      </w:r>
      <w:r w:rsidR="00EE4EA8" w:rsidRPr="00DD1672">
        <w:rPr>
          <w:rFonts w:ascii="Arial" w:hAnsi="Arial" w:cs="Arial"/>
          <w:bCs/>
          <w:i/>
          <w:sz w:val="20"/>
          <w:szCs w:val="20"/>
        </w:rPr>
        <w:t>See</w:t>
      </w:r>
      <w:r w:rsidR="00DD1672" w:rsidRPr="00DD1672">
        <w:rPr>
          <w:rFonts w:ascii="Arial" w:hAnsi="Arial" w:cs="Arial"/>
          <w:bCs/>
          <w:i/>
          <w:sz w:val="20"/>
          <w:szCs w:val="20"/>
        </w:rPr>
        <w:t xml:space="preserve"> also</w:t>
      </w:r>
      <w:r w:rsidR="00EE4EA8" w:rsidRPr="00DD1672">
        <w:rPr>
          <w:rFonts w:ascii="Arial" w:hAnsi="Arial" w:cs="Arial"/>
          <w:bCs/>
          <w:i/>
          <w:sz w:val="20"/>
          <w:szCs w:val="20"/>
        </w:rPr>
        <w:t xml:space="preserve"> Table 1 on p. 23 of the S&amp;E College Handbook</w:t>
      </w:r>
      <w:r w:rsidR="00DD1672" w:rsidRPr="00DD1672">
        <w:rPr>
          <w:rFonts w:ascii="Arial" w:hAnsi="Arial" w:cs="Arial"/>
          <w:bCs/>
          <w:i/>
          <w:sz w:val="20"/>
          <w:szCs w:val="20"/>
        </w:rPr>
        <w:t>)</w:t>
      </w:r>
    </w:p>
    <w:p w14:paraId="365E17E8" w14:textId="5CD4519D" w:rsidR="00DD1672" w:rsidRP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Cs/>
          <w:i/>
          <w:sz w:val="20"/>
          <w:szCs w:val="20"/>
        </w:rPr>
      </w:pPr>
    </w:p>
    <w:p w14:paraId="52C7E8C9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5A3A4820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4C922C14" w14:textId="77777777" w:rsidR="002576EF" w:rsidRDefault="002576EF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1EB1E212" w14:textId="77777777" w:rsidR="002576EF" w:rsidRDefault="002576EF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08EDDD0E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28460501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213AC391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666D6119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14:paraId="1EDE397C" w14:textId="36462564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</w:rPr>
      </w:pPr>
    </w:p>
    <w:p w14:paraId="4E500EE8" w14:textId="17EC9739" w:rsidR="00EE4EA8" w:rsidRDefault="002576EF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</w:pPr>
      <w:r>
        <w:t>*Based on 3-SCH teaching load per course</w:t>
      </w:r>
    </w:p>
    <w:p w14:paraId="733F406E" w14:textId="77777777" w:rsidR="00DD1672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</w:pPr>
    </w:p>
    <w:p w14:paraId="5C97B7BE" w14:textId="77777777" w:rsidR="00DD1672" w:rsidRPr="005E4950" w:rsidRDefault="00DD1672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14:paraId="7058B158" w14:textId="77777777" w:rsidR="00EE4EA8" w:rsidRPr="009A0D54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  <w:tab w:val="left" w:pos="5940"/>
          <w:tab w:val="right" w:pos="8640"/>
        </w:tabs>
        <w:rPr>
          <w:rFonts w:ascii="Arial" w:hAnsi="Arial" w:cs="Arial"/>
          <w:sz w:val="20"/>
          <w:szCs w:val="20"/>
          <w:u w:val="single"/>
        </w:rPr>
      </w:pPr>
      <w:r w:rsidRPr="005E495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5987FB9" w14:textId="3B12AE64" w:rsidR="00EE4EA8" w:rsidRPr="005E4950" w:rsidRDefault="00DD1672" w:rsidP="00DD1672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  <w:tab w:val="left" w:pos="6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D1672">
        <w:rPr>
          <w:rFonts w:ascii="Arial" w:hAnsi="Arial" w:cs="Arial"/>
          <w:i/>
          <w:sz w:val="20"/>
          <w:szCs w:val="20"/>
        </w:rPr>
        <w:t>FACULTY NAME</w:t>
      </w:r>
      <w:r>
        <w:rPr>
          <w:rFonts w:ascii="Arial" w:hAnsi="Arial" w:cs="Arial"/>
          <w:sz w:val="20"/>
          <w:szCs w:val="20"/>
        </w:rPr>
        <w:t>)</w:t>
      </w:r>
      <w:r w:rsidR="00EE4EA8">
        <w:rPr>
          <w:rFonts w:ascii="Arial" w:hAnsi="Arial" w:cs="Arial"/>
          <w:b/>
          <w:sz w:val="20"/>
          <w:szCs w:val="20"/>
        </w:rPr>
        <w:tab/>
      </w:r>
      <w:r w:rsidR="00EE4EA8">
        <w:rPr>
          <w:rFonts w:ascii="Arial" w:hAnsi="Arial" w:cs="Arial"/>
          <w:sz w:val="20"/>
          <w:szCs w:val="20"/>
        </w:rPr>
        <w:t>Chair/Director</w:t>
      </w:r>
      <w:r w:rsidR="00EE4EA8">
        <w:rPr>
          <w:rFonts w:ascii="Arial" w:hAnsi="Arial" w:cs="Arial"/>
          <w:sz w:val="20"/>
          <w:szCs w:val="20"/>
        </w:rPr>
        <w:tab/>
        <w:t>Dean</w:t>
      </w:r>
    </w:p>
    <w:p w14:paraId="16688E56" w14:textId="20B8EDAE" w:rsidR="00EE4EA8" w:rsidRPr="008B2EFB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B2EFB">
        <w:rPr>
          <w:rFonts w:ascii="Arial" w:hAnsi="Arial" w:cs="Arial"/>
          <w:sz w:val="20"/>
          <w:szCs w:val="20"/>
        </w:rPr>
        <w:t>Signature does not signify</w:t>
      </w:r>
    </w:p>
    <w:p w14:paraId="44294093" w14:textId="77777777" w:rsidR="00EE4EA8" w:rsidRPr="008B2EFB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proofErr w:type="gramStart"/>
      <w:r w:rsidRPr="008B2EFB">
        <w:rPr>
          <w:rFonts w:ascii="Arial" w:hAnsi="Arial" w:cs="Arial"/>
          <w:sz w:val="20"/>
          <w:szCs w:val="20"/>
        </w:rPr>
        <w:t>agreement</w:t>
      </w:r>
      <w:proofErr w:type="gramEnd"/>
      <w:r w:rsidRPr="008B2EFB">
        <w:rPr>
          <w:rFonts w:ascii="Arial" w:hAnsi="Arial" w:cs="Arial"/>
          <w:sz w:val="20"/>
          <w:szCs w:val="20"/>
        </w:rPr>
        <w:t>, only that you have</w:t>
      </w:r>
    </w:p>
    <w:p w14:paraId="7D9F1E3E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  <w:proofErr w:type="gramStart"/>
      <w:r w:rsidRPr="008B2EFB">
        <w:rPr>
          <w:rFonts w:ascii="Arial" w:hAnsi="Arial" w:cs="Arial"/>
          <w:sz w:val="20"/>
          <w:szCs w:val="20"/>
        </w:rPr>
        <w:t>read</w:t>
      </w:r>
      <w:proofErr w:type="gramEnd"/>
      <w:r w:rsidRPr="008B2EFB">
        <w:rPr>
          <w:rFonts w:ascii="Arial" w:hAnsi="Arial" w:cs="Arial"/>
          <w:sz w:val="20"/>
          <w:szCs w:val="20"/>
        </w:rPr>
        <w:t xml:space="preserve"> this evaluation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14:paraId="5C581E5E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sz w:val="20"/>
          <w:szCs w:val="20"/>
        </w:rPr>
      </w:pPr>
    </w:p>
    <w:p w14:paraId="3B91E114" w14:textId="77777777" w:rsidR="00EE4EA8" w:rsidRPr="008C0ED9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</w:tabs>
        <w:rPr>
          <w:rFonts w:ascii="Arial" w:hAnsi="Arial" w:cs="Arial"/>
          <w:bCs/>
        </w:rPr>
      </w:pPr>
    </w:p>
    <w:p w14:paraId="66748971" w14:textId="77777777" w:rsidR="00EE4EA8" w:rsidRPr="005E4950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  <w:tab w:val="left" w:pos="5940"/>
          <w:tab w:val="right" w:pos="8640"/>
        </w:tabs>
        <w:rPr>
          <w:rFonts w:ascii="Arial" w:hAnsi="Arial" w:cs="Arial"/>
          <w:sz w:val="20"/>
          <w:szCs w:val="20"/>
        </w:rPr>
      </w:pPr>
      <w:r w:rsidRPr="005E495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</w:r>
      <w:r w:rsidRPr="009A0D54">
        <w:rPr>
          <w:rFonts w:ascii="Arial" w:hAnsi="Arial" w:cs="Arial"/>
          <w:sz w:val="20"/>
          <w:szCs w:val="20"/>
          <w:u w:val="single"/>
        </w:rPr>
        <w:tab/>
      </w:r>
    </w:p>
    <w:p w14:paraId="1FC99157" w14:textId="1A3B4761" w:rsidR="00EE4EA8" w:rsidRPr="005E4950" w:rsidRDefault="00EE4EA8" w:rsidP="00B814F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tabs>
          <w:tab w:val="left" w:pos="3240"/>
          <w:tab w:val="left" w:pos="6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Date</w:t>
      </w:r>
      <w:r w:rsidRPr="005E49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Date</w:t>
      </w:r>
      <w:r w:rsidRPr="005E4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Date</w:t>
      </w:r>
      <w:r w:rsidR="00F67AB4">
        <w:rPr>
          <w:rFonts w:ascii="Arial" w:hAnsi="Arial" w:cs="Arial"/>
          <w:sz w:val="20"/>
          <w:szCs w:val="20"/>
        </w:rPr>
        <w:t xml:space="preserve"> </w:t>
      </w:r>
    </w:p>
    <w:p w14:paraId="26998A62" w14:textId="77777777" w:rsidR="00EE4EA8" w:rsidRDefault="00EE4EA8" w:rsidP="00EE4EA8">
      <w:pPr>
        <w:rPr>
          <w:rFonts w:ascii="Arial" w:hAnsi="Arial" w:cs="Arial"/>
          <w:b/>
          <w:bCs/>
        </w:rPr>
      </w:pPr>
    </w:p>
    <w:p w14:paraId="738B5DE6" w14:textId="77777777" w:rsidR="00CF6990" w:rsidRDefault="00CF6990" w:rsidP="00EE4EA8">
      <w:pPr>
        <w:rPr>
          <w:rFonts w:ascii="Arial" w:hAnsi="Arial" w:cs="Arial"/>
          <w:b/>
          <w:bCs/>
        </w:rPr>
      </w:pPr>
    </w:p>
    <w:p w14:paraId="449E2B7A" w14:textId="54296B1C" w:rsidR="00CF6990" w:rsidRPr="00CF6990" w:rsidRDefault="00CF6990" w:rsidP="00EE4EA8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College of S&amp;E Annual Evaluation Templates: Form 3</w:t>
      </w:r>
    </w:p>
    <w:p w14:paraId="267FC6C8" w14:textId="77777777" w:rsidR="00EE4EA8" w:rsidRDefault="00EE4EA8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from Digital Measures</w:t>
      </w:r>
    </w:p>
    <w:p w14:paraId="64BCD532" w14:textId="748EB3C4" w:rsidR="0048617D" w:rsidRDefault="0048617D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jc w:val="both"/>
      </w:pPr>
    </w:p>
    <w:p w14:paraId="5D436A44" w14:textId="77777777" w:rsidR="00CF6990" w:rsidRDefault="00CF6990" w:rsidP="00CF699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jc w:val="both"/>
      </w:pPr>
    </w:p>
    <w:p w14:paraId="390B9AF9" w14:textId="77777777" w:rsidR="00DD1672" w:rsidRDefault="00DD1672" w:rsidP="00626F93">
      <w:pPr>
        <w:jc w:val="both"/>
      </w:pPr>
    </w:p>
    <w:p w14:paraId="35B011D2" w14:textId="0396314C" w:rsidR="000A4F70" w:rsidRPr="000A4F70" w:rsidRDefault="000A4F70" w:rsidP="00626F93">
      <w:pPr>
        <w:jc w:val="both"/>
        <w:rPr>
          <w:b/>
        </w:rPr>
      </w:pPr>
      <w:r w:rsidRPr="000A4F70">
        <w:rPr>
          <w:b/>
        </w:rPr>
        <w:lastRenderedPageBreak/>
        <w:t xml:space="preserve">Faculty Performance Evaluations: Clarification and </w:t>
      </w:r>
      <w:r w:rsidR="00623CA4">
        <w:rPr>
          <w:b/>
        </w:rPr>
        <w:t>D</w:t>
      </w:r>
      <w:r w:rsidRPr="000A4F70">
        <w:rPr>
          <w:b/>
        </w:rPr>
        <w:t xml:space="preserve">escriptions of </w:t>
      </w:r>
      <w:r w:rsidR="00623CA4">
        <w:rPr>
          <w:b/>
        </w:rPr>
        <w:t>R</w:t>
      </w:r>
      <w:r>
        <w:rPr>
          <w:b/>
        </w:rPr>
        <w:t xml:space="preserve">ating </w:t>
      </w:r>
      <w:r w:rsidR="00623CA4">
        <w:rPr>
          <w:b/>
        </w:rPr>
        <w:t>T</w:t>
      </w:r>
      <w:r w:rsidRPr="000A4F70">
        <w:rPr>
          <w:b/>
        </w:rPr>
        <w:t>erminology.</w:t>
      </w:r>
    </w:p>
    <w:p w14:paraId="5E89E488" w14:textId="77777777" w:rsidR="000A4F70" w:rsidRDefault="000A4F70" w:rsidP="00626F93">
      <w:pPr>
        <w:jc w:val="both"/>
      </w:pPr>
    </w:p>
    <w:p w14:paraId="0500E4D2" w14:textId="4A0F9E80" w:rsidR="000A4F70" w:rsidRDefault="000A4F70" w:rsidP="00626F93">
      <w:pPr>
        <w:jc w:val="both"/>
      </w:pPr>
      <w:r>
        <w:t xml:space="preserve">The three areas of evaluation include teaching, scholarly/creative activity, and service/department citizenship and other duties as defined in </w:t>
      </w:r>
      <w:r w:rsidR="00623CA4">
        <w:t>University Statement 12.01.99.C1.03 “Responsibilities of Full-Time Tenured a</w:t>
      </w:r>
      <w:r w:rsidR="00410099">
        <w:t>nd Tenure-Track Faculty Members</w:t>
      </w:r>
      <w:r w:rsidR="00623CA4">
        <w:t>”</w:t>
      </w:r>
      <w:r>
        <w:t xml:space="preserve"> </w:t>
      </w:r>
      <w:r w:rsidR="00410099">
        <w:t xml:space="preserve">which can be found at </w:t>
      </w:r>
      <w:hyperlink r:id="rId9" w:history="1">
        <w:r w:rsidR="00DC0262" w:rsidRPr="00574C01">
          <w:rPr>
            <w:rStyle w:val="Hyperlink"/>
          </w:rPr>
          <w:t>http://academicaffairs.tamucc.edu/rules_procedures/assets/12.01.99.C0.03_responsibilities_of_full-time_faculty_members.pdf</w:t>
        </w:r>
      </w:hyperlink>
      <w:r w:rsidR="00DC0262">
        <w:t>.</w:t>
      </w:r>
      <w:r w:rsidR="00410099">
        <w:t xml:space="preserve"> </w:t>
      </w:r>
      <w:r w:rsidR="00DC0262">
        <w:t xml:space="preserve"> </w:t>
      </w:r>
      <w:r>
        <w:t xml:space="preserve">Faculty members </w:t>
      </w:r>
      <w:proofErr w:type="gramStart"/>
      <w:r>
        <w:t>will be evaluated</w:t>
      </w:r>
      <w:proofErr w:type="gramEnd"/>
      <w:r>
        <w:t xml:space="preserve"> only in terms of areas that are part of their job duties. Evaluations </w:t>
      </w:r>
      <w:proofErr w:type="gramStart"/>
      <w:r>
        <w:t>must be based</w:t>
      </w:r>
      <w:proofErr w:type="gramEnd"/>
      <w:r>
        <w:t xml:space="preserve"> on the data provided in Digital Measures.</w:t>
      </w:r>
    </w:p>
    <w:p w14:paraId="6B112E0A" w14:textId="77777777" w:rsidR="000A4F70" w:rsidRDefault="000A4F70" w:rsidP="00626F93">
      <w:pPr>
        <w:jc w:val="both"/>
      </w:pPr>
    </w:p>
    <w:p w14:paraId="2488097A" w14:textId="408E3A01" w:rsidR="000A4F70" w:rsidRDefault="000A4F70" w:rsidP="00626F93">
      <w:pPr>
        <w:jc w:val="both"/>
      </w:pPr>
      <w:r>
        <w:t xml:space="preserve">Scores </w:t>
      </w:r>
      <w:proofErr w:type="gramStart"/>
      <w:r>
        <w:t>will then be weighted</w:t>
      </w:r>
      <w:proofErr w:type="gramEnd"/>
      <w:r>
        <w:t xml:space="preserve"> based on the workload profiles and/or ranking systems developed by each </w:t>
      </w:r>
      <w:r w:rsidR="00623CA4">
        <w:t>c</w:t>
      </w:r>
      <w:r>
        <w:t>ollege.</w:t>
      </w:r>
    </w:p>
    <w:p w14:paraId="11E0630B" w14:textId="77777777" w:rsidR="000A4F70" w:rsidRDefault="000A4F70" w:rsidP="00626F93">
      <w:pPr>
        <w:jc w:val="both"/>
      </w:pPr>
    </w:p>
    <w:p w14:paraId="1EA51115" w14:textId="56E96650" w:rsidR="000A4F70" w:rsidRDefault="000A4F70" w:rsidP="00626F93">
      <w:pPr>
        <w:jc w:val="both"/>
      </w:pPr>
      <w:r>
        <w:t>Faculty evaluation letters will include a rating for each area, as well as an overall rating for the review period.</w:t>
      </w:r>
    </w:p>
    <w:p w14:paraId="603B1D8C" w14:textId="77777777" w:rsidR="000A4F70" w:rsidRDefault="000A4F70" w:rsidP="00626F93">
      <w:pPr>
        <w:jc w:val="both"/>
      </w:pPr>
    </w:p>
    <w:p w14:paraId="67BEE1ED" w14:textId="1A04B031" w:rsidR="000A4F70" w:rsidRDefault="000A4F70" w:rsidP="000A4F70">
      <w:pPr>
        <w:jc w:val="both"/>
      </w:pPr>
      <w:r>
        <w:t>Descriptions of rating terminology</w:t>
      </w:r>
      <w:r w:rsidR="00F26C68">
        <w:t xml:space="preserve"> (University Rules and Procedures </w:t>
      </w:r>
      <w:r w:rsidR="00F26C68" w:rsidRPr="00F26C68">
        <w:t>33.99.99.C0.02</w:t>
      </w:r>
      <w:r w:rsidR="00F26C68">
        <w:t xml:space="preserve"> </w:t>
      </w:r>
      <w:r w:rsidR="00F26C68" w:rsidRPr="00F26C68">
        <w:t>Performance Reviews of Full-Time Faculty Members</w:t>
      </w:r>
      <w:r w:rsidR="00F26C68">
        <w:t>)</w:t>
      </w:r>
      <w:r>
        <w:t>:</w:t>
      </w:r>
    </w:p>
    <w:p w14:paraId="20EE226F" w14:textId="77777777" w:rsidR="000A4F70" w:rsidRDefault="000A4F70" w:rsidP="000A4F70">
      <w:pPr>
        <w:jc w:val="both"/>
      </w:pPr>
    </w:p>
    <w:p w14:paraId="2C1A8D83" w14:textId="77777777" w:rsidR="00ED49E0" w:rsidRPr="00DF301D" w:rsidRDefault="00ED49E0" w:rsidP="00CD4C71">
      <w:pPr>
        <w:pStyle w:val="ListParagraph"/>
        <w:numPr>
          <w:ilvl w:val="0"/>
          <w:numId w:val="40"/>
        </w:numPr>
        <w:jc w:val="both"/>
      </w:pPr>
      <w:r w:rsidRPr="00ED49E0">
        <w:rPr>
          <w:b/>
        </w:rPr>
        <w:t>Unsatisfactory</w:t>
      </w:r>
      <w:r>
        <w:t xml:space="preserve">: performance is below minimum expectations. The faculty member must improve performance in this area and </w:t>
      </w:r>
      <w:proofErr w:type="gramStart"/>
      <w:r>
        <w:t>should be given</w:t>
      </w:r>
      <w:proofErr w:type="gramEnd"/>
      <w:r>
        <w:t xml:space="preserve"> a written set of expectations for improvement.</w:t>
      </w:r>
    </w:p>
    <w:p w14:paraId="3F41C370" w14:textId="77777777" w:rsidR="00ED49E0" w:rsidRDefault="00ED49E0" w:rsidP="00ED49E0">
      <w:pPr>
        <w:jc w:val="both"/>
        <w:rPr>
          <w:b/>
        </w:rPr>
      </w:pPr>
    </w:p>
    <w:p w14:paraId="35DB949C" w14:textId="3F25FD72" w:rsidR="00ED49E0" w:rsidRDefault="00ED49E0" w:rsidP="00F26C68">
      <w:pPr>
        <w:pStyle w:val="ListParagraph"/>
        <w:numPr>
          <w:ilvl w:val="0"/>
          <w:numId w:val="40"/>
        </w:numPr>
        <w:jc w:val="both"/>
      </w:pPr>
      <w:r w:rsidRPr="00ED49E0">
        <w:rPr>
          <w:b/>
        </w:rPr>
        <w:t>Standard</w:t>
      </w:r>
      <w:r>
        <w:t>: meets expectations for faculty performance as established by the department and/or college</w:t>
      </w:r>
      <w:r w:rsidR="00F26C68">
        <w:t>.</w:t>
      </w:r>
    </w:p>
    <w:p w14:paraId="48CEC3FE" w14:textId="77777777" w:rsidR="00ED49E0" w:rsidRDefault="00ED49E0" w:rsidP="00ED49E0">
      <w:pPr>
        <w:jc w:val="both"/>
        <w:rPr>
          <w:b/>
        </w:rPr>
      </w:pPr>
    </w:p>
    <w:p w14:paraId="26747D16" w14:textId="594FC3CA" w:rsidR="00ED49E0" w:rsidRDefault="00ED49E0" w:rsidP="00CD4C71">
      <w:pPr>
        <w:pStyle w:val="ListParagraph"/>
        <w:numPr>
          <w:ilvl w:val="0"/>
          <w:numId w:val="40"/>
        </w:numPr>
        <w:jc w:val="both"/>
      </w:pPr>
      <w:r w:rsidRPr="00ED49E0">
        <w:rPr>
          <w:b/>
        </w:rPr>
        <w:t>High</w:t>
      </w:r>
      <w:r>
        <w:t>: above expectations for full-time faculty members i</w:t>
      </w:r>
      <w:r w:rsidR="00F26C68">
        <w:t>n the department and/or college</w:t>
      </w:r>
      <w:r w:rsidR="00DC0262">
        <w:t xml:space="preserve">, </w:t>
      </w:r>
      <w:r w:rsidR="00DC0262" w:rsidRPr="00F26C68">
        <w:t>but does not rise to the level of Excellent</w:t>
      </w:r>
      <w:r w:rsidR="00DC0262">
        <w:t>.</w:t>
      </w:r>
    </w:p>
    <w:p w14:paraId="4E6AD6D8" w14:textId="77777777" w:rsidR="000A4F70" w:rsidRDefault="000A4F70" w:rsidP="00ED49E0">
      <w:pPr>
        <w:jc w:val="both"/>
      </w:pPr>
    </w:p>
    <w:p w14:paraId="4BAD9245" w14:textId="573C4060" w:rsidR="000A4F70" w:rsidRDefault="000A4F70" w:rsidP="00CD4C71">
      <w:pPr>
        <w:pStyle w:val="ListParagraph"/>
        <w:numPr>
          <w:ilvl w:val="0"/>
          <w:numId w:val="40"/>
        </w:numPr>
        <w:jc w:val="both"/>
      </w:pPr>
      <w:r w:rsidRPr="00ED49E0">
        <w:rPr>
          <w:b/>
        </w:rPr>
        <w:t>Excellent</w:t>
      </w:r>
      <w:r>
        <w:t>: well above normal expectations for full-time faculty in the department and/or college, but does not rise to the level of exemplary. A faculty member must significantly exceed the minimum expectations to receive this rating.</w:t>
      </w:r>
    </w:p>
    <w:p w14:paraId="02F13325" w14:textId="2251CDC4" w:rsidR="00515AF2" w:rsidRDefault="00515AF2" w:rsidP="00F26C68">
      <w:pPr>
        <w:pStyle w:val="ListParagraph"/>
        <w:jc w:val="both"/>
      </w:pPr>
    </w:p>
    <w:sectPr w:rsidR="00515A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549A" w14:textId="77777777" w:rsidR="0027434E" w:rsidRDefault="0027434E">
      <w:r>
        <w:separator/>
      </w:r>
    </w:p>
  </w:endnote>
  <w:endnote w:type="continuationSeparator" w:id="0">
    <w:p w14:paraId="7065D673" w14:textId="77777777" w:rsidR="0027434E" w:rsidRDefault="002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2372" w14:textId="77777777" w:rsidR="006411BD" w:rsidRDefault="006411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BD1423" wp14:editId="4DBA2A81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5943600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F4998E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OeEQIAACo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" o:allowincell="f" strokeweight="3pt"/>
          </w:pict>
        </mc:Fallback>
      </mc:AlternateContent>
    </w:r>
  </w:p>
  <w:p w14:paraId="7FFEB3A9" w14:textId="77777777" w:rsidR="006411BD" w:rsidRDefault="006411BD" w:rsidP="00275909">
    <w:pPr>
      <w:pStyle w:val="Footer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Faculty Handbook</w:t>
    </w:r>
  </w:p>
  <w:p w14:paraId="693F6622" w14:textId="3D7741C0" w:rsidR="006411BD" w:rsidRDefault="005B2F32" w:rsidP="00275909">
    <w:pPr>
      <w:pStyle w:val="Footer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Appendix K</w:t>
    </w:r>
  </w:p>
  <w:p w14:paraId="403E1D6A" w14:textId="31E869DF" w:rsidR="006411BD" w:rsidRDefault="006411BD">
    <w:pPr>
      <w:pStyle w:val="Footer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 xml:space="preserve">Faculty: Page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A45CED">
      <w:rPr>
        <w:rStyle w:val="PageNumber"/>
        <w:rFonts w:ascii="Tahoma" w:hAnsi="Tahoma"/>
        <w:noProof/>
        <w:sz w:val="16"/>
      </w:rPr>
      <w:t>2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</w:t>
    </w:r>
    <w:r>
      <w:rPr>
        <w:rFonts w:ascii="Tahoma" w:hAnsi="Tahoma"/>
        <w:sz w:val="16"/>
      </w:rPr>
      <w:t xml:space="preserve">of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A45CED">
      <w:rPr>
        <w:rStyle w:val="PageNumber"/>
        <w:rFonts w:ascii="Tahoma" w:hAnsi="Tahoma"/>
        <w:noProof/>
        <w:sz w:val="16"/>
      </w:rPr>
      <w:t>3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55CC" w14:textId="77777777" w:rsidR="0027434E" w:rsidRDefault="0027434E">
      <w:r>
        <w:separator/>
      </w:r>
    </w:p>
  </w:footnote>
  <w:footnote w:type="continuationSeparator" w:id="0">
    <w:p w14:paraId="198381E9" w14:textId="77777777" w:rsidR="0027434E" w:rsidRDefault="0027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2C8A" w14:textId="416C4397" w:rsidR="006411BD" w:rsidRDefault="006411BD">
    <w:pPr>
      <w:pStyle w:val="Header"/>
      <w:jc w:val="right"/>
      <w:rPr>
        <w:rFonts w:ascii="Tahoma" w:hAnsi="Tahoma"/>
        <w:b/>
      </w:rPr>
    </w:pPr>
    <w:r>
      <w:rPr>
        <w:rFonts w:ascii="Tahoma" w:hAnsi="Tahoma"/>
        <w:b/>
      </w:rPr>
      <w:t>College of Science and Engineering</w:t>
    </w:r>
  </w:p>
  <w:p w14:paraId="54D95344" w14:textId="77777777" w:rsidR="006411BD" w:rsidRDefault="006411BD">
    <w:pPr>
      <w:pStyle w:val="Head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FE938BC" wp14:editId="01324CE8">
              <wp:simplePos x="0" y="0"/>
              <wp:positionH relativeFrom="column">
                <wp:posOffset>2926080</wp:posOffset>
              </wp:positionH>
              <wp:positionV relativeFrom="paragraph">
                <wp:posOffset>90170</wp:posOffset>
              </wp:positionV>
              <wp:extent cx="3017520" cy="0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3E72E1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OJ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FA"/>
    <w:multiLevelType w:val="hybridMultilevel"/>
    <w:tmpl w:val="0670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43111"/>
    <w:multiLevelType w:val="hybridMultilevel"/>
    <w:tmpl w:val="12BE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84A"/>
    <w:multiLevelType w:val="hybridMultilevel"/>
    <w:tmpl w:val="6DF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9ED"/>
    <w:multiLevelType w:val="hybridMultilevel"/>
    <w:tmpl w:val="B70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9A1"/>
    <w:multiLevelType w:val="hybridMultilevel"/>
    <w:tmpl w:val="6BF2B6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E32F3"/>
    <w:multiLevelType w:val="multilevel"/>
    <w:tmpl w:val="AD6C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4427"/>
    <w:multiLevelType w:val="singleLevel"/>
    <w:tmpl w:val="4DAE7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316A12"/>
    <w:multiLevelType w:val="hybridMultilevel"/>
    <w:tmpl w:val="0BC8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281F"/>
    <w:multiLevelType w:val="hybridMultilevel"/>
    <w:tmpl w:val="E8244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713F06"/>
    <w:multiLevelType w:val="hybridMultilevel"/>
    <w:tmpl w:val="054A5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FB5EE9"/>
    <w:multiLevelType w:val="hybridMultilevel"/>
    <w:tmpl w:val="3108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6734"/>
    <w:multiLevelType w:val="hybridMultilevel"/>
    <w:tmpl w:val="245E84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80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9340F5B"/>
    <w:multiLevelType w:val="multilevel"/>
    <w:tmpl w:val="AD6C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34F6F"/>
    <w:multiLevelType w:val="hybridMultilevel"/>
    <w:tmpl w:val="1F1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B4E3B"/>
    <w:multiLevelType w:val="hybridMultilevel"/>
    <w:tmpl w:val="DE4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11415"/>
    <w:multiLevelType w:val="hybridMultilevel"/>
    <w:tmpl w:val="300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0E7CE6"/>
    <w:multiLevelType w:val="hybridMultilevel"/>
    <w:tmpl w:val="AD6C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E70D6"/>
    <w:multiLevelType w:val="singleLevel"/>
    <w:tmpl w:val="D11EE6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9" w15:restartNumberingAfterBreak="0">
    <w:nsid w:val="22776D4A"/>
    <w:multiLevelType w:val="hybridMultilevel"/>
    <w:tmpl w:val="1506D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C3405F"/>
    <w:multiLevelType w:val="singleLevel"/>
    <w:tmpl w:val="539E59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4656B16"/>
    <w:multiLevelType w:val="multilevel"/>
    <w:tmpl w:val="01A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68D2B8D"/>
    <w:multiLevelType w:val="hybridMultilevel"/>
    <w:tmpl w:val="15AE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97106"/>
    <w:multiLevelType w:val="hybridMultilevel"/>
    <w:tmpl w:val="7FB2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5373C4"/>
    <w:multiLevelType w:val="hybridMultilevel"/>
    <w:tmpl w:val="0CF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F16D4"/>
    <w:multiLevelType w:val="singleLevel"/>
    <w:tmpl w:val="D11EE6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26" w15:restartNumberingAfterBreak="0">
    <w:nsid w:val="3637216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66F0ECE"/>
    <w:multiLevelType w:val="hybridMultilevel"/>
    <w:tmpl w:val="37286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357761"/>
    <w:multiLevelType w:val="multilevel"/>
    <w:tmpl w:val="B328B688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720"/>
      </w:pPr>
      <w:rPr>
        <w:rFonts w:hint="default"/>
      </w:rPr>
    </w:lvl>
  </w:abstractNum>
  <w:abstractNum w:abstractNumId="29" w15:restartNumberingAfterBreak="0">
    <w:nsid w:val="3BD23A2B"/>
    <w:multiLevelType w:val="multilevel"/>
    <w:tmpl w:val="77DE1E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DF52158"/>
    <w:multiLevelType w:val="hybridMultilevel"/>
    <w:tmpl w:val="BD76EE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9839D8"/>
    <w:multiLevelType w:val="hybridMultilevel"/>
    <w:tmpl w:val="B006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7223B"/>
    <w:multiLevelType w:val="multilevel"/>
    <w:tmpl w:val="F5265086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784897"/>
    <w:multiLevelType w:val="hybridMultilevel"/>
    <w:tmpl w:val="C61EDE8E"/>
    <w:lvl w:ilvl="0" w:tplc="21BA6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CC0B45"/>
    <w:multiLevelType w:val="singleLevel"/>
    <w:tmpl w:val="85ACBF4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9CA112E"/>
    <w:multiLevelType w:val="hybridMultilevel"/>
    <w:tmpl w:val="A4F2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6580"/>
    <w:multiLevelType w:val="singleLevel"/>
    <w:tmpl w:val="DF86D09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</w:abstractNum>
  <w:abstractNum w:abstractNumId="37" w15:restartNumberingAfterBreak="0">
    <w:nsid w:val="544D591B"/>
    <w:multiLevelType w:val="hybridMultilevel"/>
    <w:tmpl w:val="72882D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23372C"/>
    <w:multiLevelType w:val="hybridMultilevel"/>
    <w:tmpl w:val="B8320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434DA3"/>
    <w:multiLevelType w:val="hybridMultilevel"/>
    <w:tmpl w:val="761A2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F20C31"/>
    <w:multiLevelType w:val="hybridMultilevel"/>
    <w:tmpl w:val="BCF0E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33754"/>
    <w:multiLevelType w:val="hybridMultilevel"/>
    <w:tmpl w:val="9284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C639E6"/>
    <w:multiLevelType w:val="hybridMultilevel"/>
    <w:tmpl w:val="BE148A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4152E6"/>
    <w:multiLevelType w:val="singleLevel"/>
    <w:tmpl w:val="CCD48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1372B84"/>
    <w:multiLevelType w:val="hybridMultilevel"/>
    <w:tmpl w:val="60E8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50CE1"/>
    <w:multiLevelType w:val="hybridMultilevel"/>
    <w:tmpl w:val="7918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B6EDC"/>
    <w:multiLevelType w:val="hybridMultilevel"/>
    <w:tmpl w:val="61743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576047"/>
    <w:multiLevelType w:val="singleLevel"/>
    <w:tmpl w:val="4392AA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8" w15:restartNumberingAfterBreak="0">
    <w:nsid w:val="756A3C3B"/>
    <w:multiLevelType w:val="singleLevel"/>
    <w:tmpl w:val="D11EE65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04"/>
      </w:pPr>
    </w:lvl>
  </w:abstractNum>
  <w:abstractNum w:abstractNumId="49" w15:restartNumberingAfterBreak="0">
    <w:nsid w:val="775269D7"/>
    <w:multiLevelType w:val="multilevel"/>
    <w:tmpl w:val="0BC83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50761"/>
    <w:multiLevelType w:val="singleLevel"/>
    <w:tmpl w:val="D11EE6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51" w15:restartNumberingAfterBreak="0">
    <w:nsid w:val="7CD55DB9"/>
    <w:multiLevelType w:val="hybridMultilevel"/>
    <w:tmpl w:val="857EA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F6205E"/>
    <w:multiLevelType w:val="hybridMultilevel"/>
    <w:tmpl w:val="E112121E"/>
    <w:lvl w:ilvl="0" w:tplc="65BAE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EAB476D"/>
    <w:multiLevelType w:val="hybridMultilevel"/>
    <w:tmpl w:val="C5A0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6"/>
  </w:num>
  <w:num w:numId="3">
    <w:abstractNumId w:val="26"/>
  </w:num>
  <w:num w:numId="4">
    <w:abstractNumId w:val="6"/>
  </w:num>
  <w:num w:numId="5">
    <w:abstractNumId w:val="43"/>
  </w:num>
  <w:num w:numId="6">
    <w:abstractNumId w:val="18"/>
  </w:num>
  <w:num w:numId="7">
    <w:abstractNumId w:val="20"/>
  </w:num>
  <w:num w:numId="8">
    <w:abstractNumId w:val="34"/>
  </w:num>
  <w:num w:numId="9">
    <w:abstractNumId w:val="50"/>
  </w:num>
  <w:num w:numId="10">
    <w:abstractNumId w:val="25"/>
  </w:num>
  <w:num w:numId="11">
    <w:abstractNumId w:val="48"/>
  </w:num>
  <w:num w:numId="12">
    <w:abstractNumId w:val="12"/>
  </w:num>
  <w:num w:numId="13">
    <w:abstractNumId w:val="52"/>
  </w:num>
  <w:num w:numId="14">
    <w:abstractNumId w:val="21"/>
  </w:num>
  <w:num w:numId="15">
    <w:abstractNumId w:val="44"/>
  </w:num>
  <w:num w:numId="16">
    <w:abstractNumId w:val="33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 w:numId="21">
    <w:abstractNumId w:val="38"/>
  </w:num>
  <w:num w:numId="22">
    <w:abstractNumId w:val="46"/>
  </w:num>
  <w:num w:numId="23">
    <w:abstractNumId w:val="2"/>
  </w:num>
  <w:num w:numId="24">
    <w:abstractNumId w:val="53"/>
  </w:num>
  <w:num w:numId="25">
    <w:abstractNumId w:val="23"/>
  </w:num>
  <w:num w:numId="26">
    <w:abstractNumId w:val="8"/>
  </w:num>
  <w:num w:numId="27">
    <w:abstractNumId w:val="27"/>
  </w:num>
  <w:num w:numId="28">
    <w:abstractNumId w:val="24"/>
  </w:num>
  <w:num w:numId="29">
    <w:abstractNumId w:val="15"/>
  </w:num>
  <w:num w:numId="30">
    <w:abstractNumId w:val="35"/>
  </w:num>
  <w:num w:numId="31">
    <w:abstractNumId w:val="14"/>
  </w:num>
  <w:num w:numId="32">
    <w:abstractNumId w:val="51"/>
  </w:num>
  <w:num w:numId="33">
    <w:abstractNumId w:val="45"/>
  </w:num>
  <w:num w:numId="34">
    <w:abstractNumId w:val="4"/>
  </w:num>
  <w:num w:numId="35">
    <w:abstractNumId w:val="11"/>
  </w:num>
  <w:num w:numId="36">
    <w:abstractNumId w:val="42"/>
  </w:num>
  <w:num w:numId="37">
    <w:abstractNumId w:val="37"/>
  </w:num>
  <w:num w:numId="38">
    <w:abstractNumId w:val="30"/>
  </w:num>
  <w:num w:numId="39">
    <w:abstractNumId w:val="22"/>
  </w:num>
  <w:num w:numId="40">
    <w:abstractNumId w:val="40"/>
  </w:num>
  <w:num w:numId="41">
    <w:abstractNumId w:val="28"/>
  </w:num>
  <w:num w:numId="42">
    <w:abstractNumId w:val="29"/>
  </w:num>
  <w:num w:numId="43">
    <w:abstractNumId w:val="32"/>
  </w:num>
  <w:num w:numId="44">
    <w:abstractNumId w:val="1"/>
  </w:num>
  <w:num w:numId="45">
    <w:abstractNumId w:val="7"/>
  </w:num>
  <w:num w:numId="46">
    <w:abstractNumId w:val="49"/>
  </w:num>
  <w:num w:numId="47">
    <w:abstractNumId w:val="17"/>
  </w:num>
  <w:num w:numId="48">
    <w:abstractNumId w:val="5"/>
  </w:num>
  <w:num w:numId="49">
    <w:abstractNumId w:val="41"/>
  </w:num>
  <w:num w:numId="50">
    <w:abstractNumId w:val="0"/>
  </w:num>
  <w:num w:numId="51">
    <w:abstractNumId w:val="39"/>
  </w:num>
  <w:num w:numId="52">
    <w:abstractNumId w:val="13"/>
  </w:num>
  <w:num w:numId="53">
    <w:abstractNumId w:val="31"/>
  </w:num>
  <w:num w:numId="54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7E"/>
    <w:rsid w:val="000021F7"/>
    <w:rsid w:val="00010F59"/>
    <w:rsid w:val="000241ED"/>
    <w:rsid w:val="00024845"/>
    <w:rsid w:val="0004237D"/>
    <w:rsid w:val="00042545"/>
    <w:rsid w:val="00046752"/>
    <w:rsid w:val="00053213"/>
    <w:rsid w:val="00056FC3"/>
    <w:rsid w:val="000621B7"/>
    <w:rsid w:val="000622C2"/>
    <w:rsid w:val="00064B87"/>
    <w:rsid w:val="00067BC2"/>
    <w:rsid w:val="000704A1"/>
    <w:rsid w:val="000735EA"/>
    <w:rsid w:val="00097B9B"/>
    <w:rsid w:val="000A3760"/>
    <w:rsid w:val="000A3EE5"/>
    <w:rsid w:val="000A4F70"/>
    <w:rsid w:val="000B1351"/>
    <w:rsid w:val="000B3698"/>
    <w:rsid w:val="000B4505"/>
    <w:rsid w:val="000B4E30"/>
    <w:rsid w:val="000B5140"/>
    <w:rsid w:val="000C19A1"/>
    <w:rsid w:val="000D2CC6"/>
    <w:rsid w:val="000D34F4"/>
    <w:rsid w:val="000E3FC6"/>
    <w:rsid w:val="000E5FC2"/>
    <w:rsid w:val="000E7957"/>
    <w:rsid w:val="000F2709"/>
    <w:rsid w:val="000F7463"/>
    <w:rsid w:val="00105E08"/>
    <w:rsid w:val="00117474"/>
    <w:rsid w:val="001179CB"/>
    <w:rsid w:val="00121F03"/>
    <w:rsid w:val="00126A7E"/>
    <w:rsid w:val="00127392"/>
    <w:rsid w:val="00132944"/>
    <w:rsid w:val="00141986"/>
    <w:rsid w:val="00142763"/>
    <w:rsid w:val="00143D06"/>
    <w:rsid w:val="0016051C"/>
    <w:rsid w:val="00166328"/>
    <w:rsid w:val="00172ACA"/>
    <w:rsid w:val="0018082E"/>
    <w:rsid w:val="0018114E"/>
    <w:rsid w:val="001829B0"/>
    <w:rsid w:val="001856C4"/>
    <w:rsid w:val="001978B9"/>
    <w:rsid w:val="001A3570"/>
    <w:rsid w:val="001A595A"/>
    <w:rsid w:val="001C1612"/>
    <w:rsid w:val="001C4790"/>
    <w:rsid w:val="001C702D"/>
    <w:rsid w:val="001D189F"/>
    <w:rsid w:val="001D2E34"/>
    <w:rsid w:val="001D4853"/>
    <w:rsid w:val="001D5DA9"/>
    <w:rsid w:val="001E054A"/>
    <w:rsid w:val="001E4B40"/>
    <w:rsid w:val="001F02F6"/>
    <w:rsid w:val="001F1E19"/>
    <w:rsid w:val="00204CF9"/>
    <w:rsid w:val="002052B0"/>
    <w:rsid w:val="00205A48"/>
    <w:rsid w:val="002108C8"/>
    <w:rsid w:val="0021209F"/>
    <w:rsid w:val="0022734D"/>
    <w:rsid w:val="00230E95"/>
    <w:rsid w:val="002335C7"/>
    <w:rsid w:val="002576EF"/>
    <w:rsid w:val="00270577"/>
    <w:rsid w:val="0027434E"/>
    <w:rsid w:val="00275909"/>
    <w:rsid w:val="0027615C"/>
    <w:rsid w:val="002774A2"/>
    <w:rsid w:val="002777AC"/>
    <w:rsid w:val="002801E3"/>
    <w:rsid w:val="00280D0F"/>
    <w:rsid w:val="00282FAF"/>
    <w:rsid w:val="00285CFC"/>
    <w:rsid w:val="00287A0F"/>
    <w:rsid w:val="0029166E"/>
    <w:rsid w:val="002B10E8"/>
    <w:rsid w:val="002B1D06"/>
    <w:rsid w:val="002C0058"/>
    <w:rsid w:val="002C1FED"/>
    <w:rsid w:val="002C2B32"/>
    <w:rsid w:val="002E1C04"/>
    <w:rsid w:val="002E5233"/>
    <w:rsid w:val="002E5AAE"/>
    <w:rsid w:val="002E78D5"/>
    <w:rsid w:val="002F3082"/>
    <w:rsid w:val="002F43E1"/>
    <w:rsid w:val="00304004"/>
    <w:rsid w:val="003053A6"/>
    <w:rsid w:val="003115EE"/>
    <w:rsid w:val="003145EF"/>
    <w:rsid w:val="0032792A"/>
    <w:rsid w:val="0034211C"/>
    <w:rsid w:val="0034444D"/>
    <w:rsid w:val="003507B4"/>
    <w:rsid w:val="00350E08"/>
    <w:rsid w:val="003539C6"/>
    <w:rsid w:val="0035450F"/>
    <w:rsid w:val="0035777F"/>
    <w:rsid w:val="003611E2"/>
    <w:rsid w:val="00362FE7"/>
    <w:rsid w:val="00371243"/>
    <w:rsid w:val="003730A3"/>
    <w:rsid w:val="0037337A"/>
    <w:rsid w:val="00373DC8"/>
    <w:rsid w:val="003747C3"/>
    <w:rsid w:val="00375F7F"/>
    <w:rsid w:val="00381AC1"/>
    <w:rsid w:val="00384DFC"/>
    <w:rsid w:val="003867B9"/>
    <w:rsid w:val="003868D7"/>
    <w:rsid w:val="00392BA9"/>
    <w:rsid w:val="00393F8F"/>
    <w:rsid w:val="003A2DD3"/>
    <w:rsid w:val="003A6FFE"/>
    <w:rsid w:val="003B754B"/>
    <w:rsid w:val="003C42FC"/>
    <w:rsid w:val="003C7E48"/>
    <w:rsid w:val="003D54ED"/>
    <w:rsid w:val="003D5829"/>
    <w:rsid w:val="003D5FBA"/>
    <w:rsid w:val="003D75ED"/>
    <w:rsid w:val="003E20E7"/>
    <w:rsid w:val="003E5545"/>
    <w:rsid w:val="003F00FA"/>
    <w:rsid w:val="003F04CD"/>
    <w:rsid w:val="003F7B74"/>
    <w:rsid w:val="0040570E"/>
    <w:rsid w:val="00407467"/>
    <w:rsid w:val="00407C9C"/>
    <w:rsid w:val="00410099"/>
    <w:rsid w:val="00412909"/>
    <w:rsid w:val="00415309"/>
    <w:rsid w:val="00415AA2"/>
    <w:rsid w:val="00415DB4"/>
    <w:rsid w:val="00417053"/>
    <w:rsid w:val="00417B1E"/>
    <w:rsid w:val="004217AE"/>
    <w:rsid w:val="00422852"/>
    <w:rsid w:val="00435072"/>
    <w:rsid w:val="00435955"/>
    <w:rsid w:val="0044087F"/>
    <w:rsid w:val="0044250F"/>
    <w:rsid w:val="00445533"/>
    <w:rsid w:val="00451DAF"/>
    <w:rsid w:val="00453756"/>
    <w:rsid w:val="004633C8"/>
    <w:rsid w:val="00463D84"/>
    <w:rsid w:val="00472BE1"/>
    <w:rsid w:val="00474311"/>
    <w:rsid w:val="0048617D"/>
    <w:rsid w:val="00490F2E"/>
    <w:rsid w:val="004B089D"/>
    <w:rsid w:val="004B3915"/>
    <w:rsid w:val="004B701F"/>
    <w:rsid w:val="004C5E10"/>
    <w:rsid w:val="004C67E6"/>
    <w:rsid w:val="004D149B"/>
    <w:rsid w:val="004E15D1"/>
    <w:rsid w:val="004E3484"/>
    <w:rsid w:val="004E5598"/>
    <w:rsid w:val="004F0BA9"/>
    <w:rsid w:val="004F1BED"/>
    <w:rsid w:val="004F5A01"/>
    <w:rsid w:val="004F7925"/>
    <w:rsid w:val="004F7946"/>
    <w:rsid w:val="004F7BA6"/>
    <w:rsid w:val="005017D1"/>
    <w:rsid w:val="00511296"/>
    <w:rsid w:val="00514895"/>
    <w:rsid w:val="00515AF2"/>
    <w:rsid w:val="00517FF1"/>
    <w:rsid w:val="00521403"/>
    <w:rsid w:val="00522A9D"/>
    <w:rsid w:val="00525AE7"/>
    <w:rsid w:val="005263D7"/>
    <w:rsid w:val="00532BE2"/>
    <w:rsid w:val="005344C7"/>
    <w:rsid w:val="00542099"/>
    <w:rsid w:val="005424DD"/>
    <w:rsid w:val="00542A19"/>
    <w:rsid w:val="005437F0"/>
    <w:rsid w:val="00561743"/>
    <w:rsid w:val="0056303C"/>
    <w:rsid w:val="0056343E"/>
    <w:rsid w:val="00564742"/>
    <w:rsid w:val="0057335C"/>
    <w:rsid w:val="005743A2"/>
    <w:rsid w:val="0057513A"/>
    <w:rsid w:val="0057559A"/>
    <w:rsid w:val="00585BBC"/>
    <w:rsid w:val="00595017"/>
    <w:rsid w:val="005962E2"/>
    <w:rsid w:val="005A2E66"/>
    <w:rsid w:val="005A705D"/>
    <w:rsid w:val="005B0D3C"/>
    <w:rsid w:val="005B2A9D"/>
    <w:rsid w:val="005B2F32"/>
    <w:rsid w:val="005B4FA4"/>
    <w:rsid w:val="005B7F47"/>
    <w:rsid w:val="005C05F2"/>
    <w:rsid w:val="005E11C7"/>
    <w:rsid w:val="005E2197"/>
    <w:rsid w:val="005E569C"/>
    <w:rsid w:val="005F754B"/>
    <w:rsid w:val="00600742"/>
    <w:rsid w:val="0060286C"/>
    <w:rsid w:val="006114EE"/>
    <w:rsid w:val="00623CA4"/>
    <w:rsid w:val="0062485C"/>
    <w:rsid w:val="00625CCE"/>
    <w:rsid w:val="00626F93"/>
    <w:rsid w:val="00627DB4"/>
    <w:rsid w:val="00630A51"/>
    <w:rsid w:val="006318E3"/>
    <w:rsid w:val="00632889"/>
    <w:rsid w:val="006411BD"/>
    <w:rsid w:val="0064543E"/>
    <w:rsid w:val="00645591"/>
    <w:rsid w:val="00647773"/>
    <w:rsid w:val="00647F4B"/>
    <w:rsid w:val="00650BE5"/>
    <w:rsid w:val="006536F1"/>
    <w:rsid w:val="00657D49"/>
    <w:rsid w:val="006632D0"/>
    <w:rsid w:val="00664DFD"/>
    <w:rsid w:val="006656E0"/>
    <w:rsid w:val="0066656F"/>
    <w:rsid w:val="0066710D"/>
    <w:rsid w:val="00675250"/>
    <w:rsid w:val="00686257"/>
    <w:rsid w:val="0068701C"/>
    <w:rsid w:val="006926BA"/>
    <w:rsid w:val="006A3C7A"/>
    <w:rsid w:val="006B5861"/>
    <w:rsid w:val="006B76B7"/>
    <w:rsid w:val="006C5785"/>
    <w:rsid w:val="006D0FA9"/>
    <w:rsid w:val="006E12F2"/>
    <w:rsid w:val="006E1493"/>
    <w:rsid w:val="006F12B9"/>
    <w:rsid w:val="006F6568"/>
    <w:rsid w:val="006F65AC"/>
    <w:rsid w:val="00703582"/>
    <w:rsid w:val="00705A72"/>
    <w:rsid w:val="007064BC"/>
    <w:rsid w:val="00707B45"/>
    <w:rsid w:val="00712DAF"/>
    <w:rsid w:val="00717ECF"/>
    <w:rsid w:val="00721B52"/>
    <w:rsid w:val="00724E66"/>
    <w:rsid w:val="0073329E"/>
    <w:rsid w:val="007477D1"/>
    <w:rsid w:val="00750658"/>
    <w:rsid w:val="00754425"/>
    <w:rsid w:val="00754A6D"/>
    <w:rsid w:val="00767B74"/>
    <w:rsid w:val="00771EEC"/>
    <w:rsid w:val="00775D36"/>
    <w:rsid w:val="00776A31"/>
    <w:rsid w:val="007834D0"/>
    <w:rsid w:val="00787AD0"/>
    <w:rsid w:val="00791F6F"/>
    <w:rsid w:val="007926F2"/>
    <w:rsid w:val="007927C4"/>
    <w:rsid w:val="00795685"/>
    <w:rsid w:val="00796996"/>
    <w:rsid w:val="007B0B64"/>
    <w:rsid w:val="007B1A64"/>
    <w:rsid w:val="007C3498"/>
    <w:rsid w:val="007C7FA8"/>
    <w:rsid w:val="007D006B"/>
    <w:rsid w:val="007D2AEB"/>
    <w:rsid w:val="007D479E"/>
    <w:rsid w:val="007D61E2"/>
    <w:rsid w:val="007D7EF2"/>
    <w:rsid w:val="007E6E4A"/>
    <w:rsid w:val="007F071C"/>
    <w:rsid w:val="007F7B9F"/>
    <w:rsid w:val="007F7D6D"/>
    <w:rsid w:val="0080398D"/>
    <w:rsid w:val="00804BA6"/>
    <w:rsid w:val="008129BB"/>
    <w:rsid w:val="00813BC6"/>
    <w:rsid w:val="00820CB0"/>
    <w:rsid w:val="008231DE"/>
    <w:rsid w:val="00830C2A"/>
    <w:rsid w:val="00836141"/>
    <w:rsid w:val="00836FA7"/>
    <w:rsid w:val="00837700"/>
    <w:rsid w:val="0084511C"/>
    <w:rsid w:val="008454EB"/>
    <w:rsid w:val="00854928"/>
    <w:rsid w:val="00856338"/>
    <w:rsid w:val="0087021A"/>
    <w:rsid w:val="00872734"/>
    <w:rsid w:val="00876A6E"/>
    <w:rsid w:val="00880EA5"/>
    <w:rsid w:val="0089722A"/>
    <w:rsid w:val="008A031B"/>
    <w:rsid w:val="008A0382"/>
    <w:rsid w:val="008B09A9"/>
    <w:rsid w:val="008B2360"/>
    <w:rsid w:val="008B2D7A"/>
    <w:rsid w:val="008B30EA"/>
    <w:rsid w:val="008B71A2"/>
    <w:rsid w:val="008C1027"/>
    <w:rsid w:val="008C44B0"/>
    <w:rsid w:val="008D712A"/>
    <w:rsid w:val="008E3812"/>
    <w:rsid w:val="008E4F49"/>
    <w:rsid w:val="008E6A56"/>
    <w:rsid w:val="008E7D97"/>
    <w:rsid w:val="008F6AE5"/>
    <w:rsid w:val="009006F4"/>
    <w:rsid w:val="00907329"/>
    <w:rsid w:val="00907AD1"/>
    <w:rsid w:val="00912D64"/>
    <w:rsid w:val="00923957"/>
    <w:rsid w:val="0093023B"/>
    <w:rsid w:val="0093023E"/>
    <w:rsid w:val="00931019"/>
    <w:rsid w:val="00931CD9"/>
    <w:rsid w:val="0094016B"/>
    <w:rsid w:val="009405A8"/>
    <w:rsid w:val="009422F7"/>
    <w:rsid w:val="00943D3D"/>
    <w:rsid w:val="00953602"/>
    <w:rsid w:val="00960706"/>
    <w:rsid w:val="009635CE"/>
    <w:rsid w:val="00967D36"/>
    <w:rsid w:val="00973D1C"/>
    <w:rsid w:val="009775DA"/>
    <w:rsid w:val="00986404"/>
    <w:rsid w:val="009904F8"/>
    <w:rsid w:val="00991493"/>
    <w:rsid w:val="009A42B3"/>
    <w:rsid w:val="009B25AE"/>
    <w:rsid w:val="009B2C23"/>
    <w:rsid w:val="009C0E75"/>
    <w:rsid w:val="009D5B0E"/>
    <w:rsid w:val="009E6528"/>
    <w:rsid w:val="009E670C"/>
    <w:rsid w:val="009F1931"/>
    <w:rsid w:val="009F3423"/>
    <w:rsid w:val="009F46CD"/>
    <w:rsid w:val="00A0009D"/>
    <w:rsid w:val="00A0041C"/>
    <w:rsid w:val="00A01C25"/>
    <w:rsid w:val="00A21BD1"/>
    <w:rsid w:val="00A229CC"/>
    <w:rsid w:val="00A23E60"/>
    <w:rsid w:val="00A2464C"/>
    <w:rsid w:val="00A3024A"/>
    <w:rsid w:val="00A32406"/>
    <w:rsid w:val="00A32568"/>
    <w:rsid w:val="00A36606"/>
    <w:rsid w:val="00A44BC5"/>
    <w:rsid w:val="00A45CED"/>
    <w:rsid w:val="00A47E16"/>
    <w:rsid w:val="00A56137"/>
    <w:rsid w:val="00A56A6A"/>
    <w:rsid w:val="00A60E68"/>
    <w:rsid w:val="00A61DA2"/>
    <w:rsid w:val="00A632DD"/>
    <w:rsid w:val="00A7273E"/>
    <w:rsid w:val="00A805E1"/>
    <w:rsid w:val="00A84231"/>
    <w:rsid w:val="00A84B6F"/>
    <w:rsid w:val="00A96014"/>
    <w:rsid w:val="00AB00CF"/>
    <w:rsid w:val="00AB3E51"/>
    <w:rsid w:val="00AB4CC4"/>
    <w:rsid w:val="00AC1213"/>
    <w:rsid w:val="00AC5B7D"/>
    <w:rsid w:val="00AD1395"/>
    <w:rsid w:val="00AD147A"/>
    <w:rsid w:val="00AD1B82"/>
    <w:rsid w:val="00AD1BD6"/>
    <w:rsid w:val="00AE1A4C"/>
    <w:rsid w:val="00AE6760"/>
    <w:rsid w:val="00AF1490"/>
    <w:rsid w:val="00AF7C5E"/>
    <w:rsid w:val="00B13F80"/>
    <w:rsid w:val="00B14EA4"/>
    <w:rsid w:val="00B22266"/>
    <w:rsid w:val="00B30EDD"/>
    <w:rsid w:val="00B32A2B"/>
    <w:rsid w:val="00B37AA2"/>
    <w:rsid w:val="00B414EC"/>
    <w:rsid w:val="00B471BD"/>
    <w:rsid w:val="00B554BD"/>
    <w:rsid w:val="00B6196F"/>
    <w:rsid w:val="00B62212"/>
    <w:rsid w:val="00B64012"/>
    <w:rsid w:val="00B65CA6"/>
    <w:rsid w:val="00B67F13"/>
    <w:rsid w:val="00B71FF5"/>
    <w:rsid w:val="00B720E3"/>
    <w:rsid w:val="00B814F4"/>
    <w:rsid w:val="00B826DB"/>
    <w:rsid w:val="00B84315"/>
    <w:rsid w:val="00B922D1"/>
    <w:rsid w:val="00B94452"/>
    <w:rsid w:val="00B962B7"/>
    <w:rsid w:val="00B96A6C"/>
    <w:rsid w:val="00BA0E5B"/>
    <w:rsid w:val="00BA64A0"/>
    <w:rsid w:val="00BB2676"/>
    <w:rsid w:val="00BB71F6"/>
    <w:rsid w:val="00BC0DFD"/>
    <w:rsid w:val="00BC502C"/>
    <w:rsid w:val="00BD1109"/>
    <w:rsid w:val="00BE0A45"/>
    <w:rsid w:val="00BE3015"/>
    <w:rsid w:val="00BE71D8"/>
    <w:rsid w:val="00BE7601"/>
    <w:rsid w:val="00BF263B"/>
    <w:rsid w:val="00C05D02"/>
    <w:rsid w:val="00C065E1"/>
    <w:rsid w:val="00C14EC7"/>
    <w:rsid w:val="00C166CD"/>
    <w:rsid w:val="00C17090"/>
    <w:rsid w:val="00C1740A"/>
    <w:rsid w:val="00C2034F"/>
    <w:rsid w:val="00C23C8D"/>
    <w:rsid w:val="00C25F47"/>
    <w:rsid w:val="00C30C57"/>
    <w:rsid w:val="00C321B9"/>
    <w:rsid w:val="00C341D2"/>
    <w:rsid w:val="00C35611"/>
    <w:rsid w:val="00C40268"/>
    <w:rsid w:val="00C52223"/>
    <w:rsid w:val="00C541A2"/>
    <w:rsid w:val="00C567C6"/>
    <w:rsid w:val="00C637DD"/>
    <w:rsid w:val="00C64694"/>
    <w:rsid w:val="00C72FA7"/>
    <w:rsid w:val="00C869EA"/>
    <w:rsid w:val="00C87EF5"/>
    <w:rsid w:val="00C91999"/>
    <w:rsid w:val="00CA3AD3"/>
    <w:rsid w:val="00CA6BF0"/>
    <w:rsid w:val="00CA6CD6"/>
    <w:rsid w:val="00CB0733"/>
    <w:rsid w:val="00CB16CE"/>
    <w:rsid w:val="00CB1D4C"/>
    <w:rsid w:val="00CB3948"/>
    <w:rsid w:val="00CB4D7B"/>
    <w:rsid w:val="00CB7533"/>
    <w:rsid w:val="00CC63AE"/>
    <w:rsid w:val="00CC652F"/>
    <w:rsid w:val="00CD3D6C"/>
    <w:rsid w:val="00CD4C71"/>
    <w:rsid w:val="00CD66AE"/>
    <w:rsid w:val="00CD747E"/>
    <w:rsid w:val="00CE1761"/>
    <w:rsid w:val="00CE4326"/>
    <w:rsid w:val="00CF272B"/>
    <w:rsid w:val="00CF5793"/>
    <w:rsid w:val="00CF6990"/>
    <w:rsid w:val="00D01605"/>
    <w:rsid w:val="00D02853"/>
    <w:rsid w:val="00D02D7D"/>
    <w:rsid w:val="00D03424"/>
    <w:rsid w:val="00D12C8C"/>
    <w:rsid w:val="00D13F24"/>
    <w:rsid w:val="00D15913"/>
    <w:rsid w:val="00D16BDB"/>
    <w:rsid w:val="00D21786"/>
    <w:rsid w:val="00D21E5E"/>
    <w:rsid w:val="00D26EF4"/>
    <w:rsid w:val="00D30231"/>
    <w:rsid w:val="00D3303A"/>
    <w:rsid w:val="00D41865"/>
    <w:rsid w:val="00D45B70"/>
    <w:rsid w:val="00D47CC6"/>
    <w:rsid w:val="00D52270"/>
    <w:rsid w:val="00D52D8C"/>
    <w:rsid w:val="00D54792"/>
    <w:rsid w:val="00D553DC"/>
    <w:rsid w:val="00D56D28"/>
    <w:rsid w:val="00D57B7E"/>
    <w:rsid w:val="00D61458"/>
    <w:rsid w:val="00D663E6"/>
    <w:rsid w:val="00D669B1"/>
    <w:rsid w:val="00D6761B"/>
    <w:rsid w:val="00D759D1"/>
    <w:rsid w:val="00D8164D"/>
    <w:rsid w:val="00D8430A"/>
    <w:rsid w:val="00D84802"/>
    <w:rsid w:val="00D85615"/>
    <w:rsid w:val="00D90132"/>
    <w:rsid w:val="00D91532"/>
    <w:rsid w:val="00D92012"/>
    <w:rsid w:val="00D93089"/>
    <w:rsid w:val="00DA12E9"/>
    <w:rsid w:val="00DA438F"/>
    <w:rsid w:val="00DA6449"/>
    <w:rsid w:val="00DB148D"/>
    <w:rsid w:val="00DB1C18"/>
    <w:rsid w:val="00DC0262"/>
    <w:rsid w:val="00DD1672"/>
    <w:rsid w:val="00DD2FF1"/>
    <w:rsid w:val="00DD7E2E"/>
    <w:rsid w:val="00DE0B12"/>
    <w:rsid w:val="00DE3330"/>
    <w:rsid w:val="00DE48BB"/>
    <w:rsid w:val="00DF301D"/>
    <w:rsid w:val="00DF68B2"/>
    <w:rsid w:val="00E04E09"/>
    <w:rsid w:val="00E10037"/>
    <w:rsid w:val="00E133CC"/>
    <w:rsid w:val="00E2382F"/>
    <w:rsid w:val="00E30DB5"/>
    <w:rsid w:val="00E325DC"/>
    <w:rsid w:val="00E3439A"/>
    <w:rsid w:val="00E35031"/>
    <w:rsid w:val="00E35D3B"/>
    <w:rsid w:val="00E412F1"/>
    <w:rsid w:val="00E41FA4"/>
    <w:rsid w:val="00E50823"/>
    <w:rsid w:val="00E526F4"/>
    <w:rsid w:val="00E52921"/>
    <w:rsid w:val="00E53F46"/>
    <w:rsid w:val="00E53F8F"/>
    <w:rsid w:val="00E60AB0"/>
    <w:rsid w:val="00E62819"/>
    <w:rsid w:val="00E65C9E"/>
    <w:rsid w:val="00E706D4"/>
    <w:rsid w:val="00E70ADF"/>
    <w:rsid w:val="00E725BE"/>
    <w:rsid w:val="00E80E4F"/>
    <w:rsid w:val="00E849DE"/>
    <w:rsid w:val="00E851B6"/>
    <w:rsid w:val="00E9778D"/>
    <w:rsid w:val="00EA08EE"/>
    <w:rsid w:val="00EA42E1"/>
    <w:rsid w:val="00EA57F2"/>
    <w:rsid w:val="00EB3239"/>
    <w:rsid w:val="00ED177D"/>
    <w:rsid w:val="00ED49E0"/>
    <w:rsid w:val="00ED5879"/>
    <w:rsid w:val="00ED5E0B"/>
    <w:rsid w:val="00EE215A"/>
    <w:rsid w:val="00EE2838"/>
    <w:rsid w:val="00EE4356"/>
    <w:rsid w:val="00EE4EA8"/>
    <w:rsid w:val="00EF2E86"/>
    <w:rsid w:val="00F03D51"/>
    <w:rsid w:val="00F17B0C"/>
    <w:rsid w:val="00F2007B"/>
    <w:rsid w:val="00F2348C"/>
    <w:rsid w:val="00F249AD"/>
    <w:rsid w:val="00F24E76"/>
    <w:rsid w:val="00F26C68"/>
    <w:rsid w:val="00F3345A"/>
    <w:rsid w:val="00F35ED7"/>
    <w:rsid w:val="00F365DE"/>
    <w:rsid w:val="00F45990"/>
    <w:rsid w:val="00F5031E"/>
    <w:rsid w:val="00F557A1"/>
    <w:rsid w:val="00F56907"/>
    <w:rsid w:val="00F65A72"/>
    <w:rsid w:val="00F66688"/>
    <w:rsid w:val="00F66A69"/>
    <w:rsid w:val="00F67111"/>
    <w:rsid w:val="00F67AB4"/>
    <w:rsid w:val="00F7084C"/>
    <w:rsid w:val="00F7280E"/>
    <w:rsid w:val="00F728E9"/>
    <w:rsid w:val="00F73A96"/>
    <w:rsid w:val="00F753E4"/>
    <w:rsid w:val="00F93C15"/>
    <w:rsid w:val="00F942BC"/>
    <w:rsid w:val="00F94499"/>
    <w:rsid w:val="00F952A1"/>
    <w:rsid w:val="00F97C05"/>
    <w:rsid w:val="00FA2230"/>
    <w:rsid w:val="00FA6758"/>
    <w:rsid w:val="00FB3C91"/>
    <w:rsid w:val="00FB4533"/>
    <w:rsid w:val="00FC3DCE"/>
    <w:rsid w:val="00FC6346"/>
    <w:rsid w:val="00FD1D3D"/>
    <w:rsid w:val="00FD682C"/>
    <w:rsid w:val="00FE14FA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AE497"/>
  <w15:docId w15:val="{81E4F0BF-3EEB-49BE-81EB-A757A18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536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720"/>
      <w:jc w:val="center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</w:rPr>
  </w:style>
  <w:style w:type="paragraph" w:styleId="Heading8">
    <w:name w:val="heading 8"/>
    <w:basedOn w:val="Normal"/>
    <w:next w:val="Normal"/>
    <w:qFormat/>
    <w:rsid w:val="004E15D1"/>
    <w:pPr>
      <w:keepNext/>
      <w:ind w:firstLine="720"/>
      <w:jc w:val="both"/>
      <w:outlineLvl w:val="7"/>
    </w:pPr>
  </w:style>
  <w:style w:type="paragraph" w:styleId="Heading9">
    <w:name w:val="heading 9"/>
    <w:basedOn w:val="Normal"/>
    <w:next w:val="Normal"/>
    <w:qFormat/>
    <w:rsid w:val="004E15D1"/>
    <w:pPr>
      <w:keepNext/>
      <w:ind w:left="28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BodyText2">
    <w:name w:val="Body Text 2"/>
    <w:basedOn w:val="Normal"/>
    <w:link w:val="BodyText2Char"/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-1440"/>
      </w:tabs>
      <w:ind w:left="1440" w:hanging="72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-1440"/>
      </w:tabs>
      <w:ind w:left="1440" w:hanging="720"/>
      <w:jc w:val="both"/>
    </w:pPr>
    <w:rPr>
      <w:rFonts w:ascii="Tahoma" w:hAnsi="Tahoma"/>
    </w:rPr>
  </w:style>
  <w:style w:type="paragraph" w:styleId="DocumentMap">
    <w:name w:val="Document Map"/>
    <w:basedOn w:val="Normal"/>
    <w:semiHidden/>
    <w:rsid w:val="00D47CC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4E15D1"/>
    <w:rPr>
      <w:rFonts w:ascii="Tahoma" w:hAnsi="Tahoma"/>
    </w:rPr>
  </w:style>
  <w:style w:type="paragraph" w:styleId="PlainText">
    <w:name w:val="Plain Text"/>
    <w:basedOn w:val="Normal"/>
    <w:rsid w:val="004E15D1"/>
    <w:rPr>
      <w:rFonts w:ascii="Courier New" w:hAnsi="Courier New"/>
    </w:rPr>
  </w:style>
  <w:style w:type="character" w:styleId="Hyperlink">
    <w:name w:val="Hyperlink"/>
    <w:rsid w:val="004E15D1"/>
    <w:rPr>
      <w:color w:val="0000FF"/>
      <w:u w:val="single"/>
    </w:rPr>
  </w:style>
  <w:style w:type="character" w:styleId="FollowedHyperlink">
    <w:name w:val="FollowedHyperlink"/>
    <w:rsid w:val="004E15D1"/>
    <w:rPr>
      <w:color w:val="800080"/>
      <w:u w:val="single"/>
    </w:rPr>
  </w:style>
  <w:style w:type="character" w:styleId="CommentReference">
    <w:name w:val="annotation reference"/>
    <w:rsid w:val="00230E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E95"/>
  </w:style>
  <w:style w:type="character" w:customStyle="1" w:styleId="CommentTextChar">
    <w:name w:val="Comment Text Char"/>
    <w:basedOn w:val="DefaultParagraphFont"/>
    <w:link w:val="CommentText"/>
    <w:rsid w:val="00230E95"/>
  </w:style>
  <w:style w:type="paragraph" w:styleId="CommentSubject">
    <w:name w:val="annotation subject"/>
    <w:basedOn w:val="CommentText"/>
    <w:next w:val="CommentText"/>
    <w:link w:val="CommentSubjectChar"/>
    <w:rsid w:val="00230E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30E95"/>
    <w:rPr>
      <w:b/>
      <w:bCs/>
    </w:rPr>
  </w:style>
  <w:style w:type="paragraph" w:styleId="BalloonText">
    <w:name w:val="Balloon Text"/>
    <w:basedOn w:val="Normal"/>
    <w:link w:val="BalloonTextChar"/>
    <w:rsid w:val="00230E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0E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75909"/>
  </w:style>
  <w:style w:type="paragraph" w:styleId="ListParagraph">
    <w:name w:val="List Paragraph"/>
    <w:basedOn w:val="Normal"/>
    <w:uiPriority w:val="1"/>
    <w:qFormat/>
    <w:rsid w:val="00CB4D7B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4F1BED"/>
    <w:rPr>
      <w:rFonts w:ascii="Tahoma" w:hAnsi="Tahoma"/>
      <w:sz w:val="24"/>
    </w:rPr>
  </w:style>
  <w:style w:type="paragraph" w:styleId="Revision">
    <w:name w:val="Revision"/>
    <w:hidden/>
    <w:uiPriority w:val="99"/>
    <w:semiHidden/>
    <w:rsid w:val="006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ademicaffairs.tamucc.edu/rules_procedures/assets/12.01.99.C0.03_responsibilities_of_full-time_faculty_memb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8AAB-6F59-41B6-8F60-3CF0234E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Statement</vt:lpstr>
    </vt:vector>
  </TitlesOfParts>
  <Company>Texas A&amp;M - Corpus Christi</Company>
  <LinksUpToDate>false</LinksUpToDate>
  <CharactersWithSpaces>3334</CharactersWithSpaces>
  <SharedDoc>false</SharedDoc>
  <HLinks>
    <vt:vector size="18" baseType="variant">
      <vt:variant>
        <vt:i4>3014768</vt:i4>
      </vt:variant>
      <vt:variant>
        <vt:i4>6</vt:i4>
      </vt:variant>
      <vt:variant>
        <vt:i4>0</vt:i4>
      </vt:variant>
      <vt:variant>
        <vt:i4>5</vt:i4>
      </vt:variant>
      <vt:variant>
        <vt:lpwstr>http://falcon.tamucc.edu/~travel/manual/table_of_contents.htm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http://falcon.tamucc.edu/~travel/onlineforms.htm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http://falcon.tamucc.edu/~travel/manual/otritin_HELP.xls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Statement</dc:title>
  <dc:creator>stadm010</dc:creator>
  <cp:lastModifiedBy>Movalli, Kayleigh</cp:lastModifiedBy>
  <cp:revision>7</cp:revision>
  <cp:lastPrinted>2018-04-30T13:34:00Z</cp:lastPrinted>
  <dcterms:created xsi:type="dcterms:W3CDTF">2017-02-27T22:37:00Z</dcterms:created>
  <dcterms:modified xsi:type="dcterms:W3CDTF">2019-02-18T17:00:00Z</dcterms:modified>
</cp:coreProperties>
</file>